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60282" w14:textId="0C0204A2"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109</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Nanomaterial porosity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AF609C">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6E8B32E1"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85BE65D"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D2BD31A"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54E85E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073D9B0"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7732EEC"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8DBE27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68C8536"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7DF647A"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01E598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75DC5F8"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738095D4"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700E4F2"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CF08D8" w14:paraId="0146E4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8A15E72"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1B0FB07" w14:textId="77777777" w:rsidR="00CF08D8" w:rsidRDefault="00AF609C">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D9B1D8D" w14:textId="77777777" w:rsidR="00CF08D8" w:rsidRDefault="00AF609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2C9742E"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57AC6E7" w14:textId="77777777" w:rsidR="00CF08D8" w:rsidRDefault="00CF08D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22D5C9D" w14:textId="77777777" w:rsidR="00CF08D8" w:rsidRDefault="00CF08D8"/>
        </w:tc>
      </w:tr>
      <w:tr w:rsidR="00CF08D8" w14:paraId="361113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C93589"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D178FA8" w14:textId="77777777" w:rsidR="00CF08D8" w:rsidRDefault="00CF08D8"/>
        </w:tc>
        <w:tc>
          <w:tcPr>
            <w:tcW w:w="1425" w:type="dxa"/>
            <w:tcBorders>
              <w:top w:val="outset" w:sz="6" w:space="0" w:color="auto"/>
              <w:left w:val="outset" w:sz="6" w:space="0" w:color="auto"/>
              <w:bottom w:val="outset" w:sz="6" w:space="0" w:color="FFFFFF"/>
              <w:right w:val="outset" w:sz="6" w:space="0" w:color="auto"/>
            </w:tcBorders>
          </w:tcPr>
          <w:p w14:paraId="2BEED891" w14:textId="77777777" w:rsidR="00CF08D8" w:rsidRDefault="00AF609C">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F6FB2C"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120E8391" w14:textId="77777777" w:rsidR="00CF08D8" w:rsidRDefault="00CF08D8"/>
        </w:tc>
        <w:tc>
          <w:tcPr>
            <w:tcW w:w="2081" w:type="dxa"/>
            <w:tcBorders>
              <w:top w:val="outset" w:sz="6" w:space="0" w:color="auto"/>
              <w:left w:val="outset" w:sz="6" w:space="0" w:color="auto"/>
              <w:bottom w:val="outset" w:sz="6" w:space="0" w:color="FFFFFF"/>
              <w:right w:val="outset" w:sz="6" w:space="0" w:color="FFFFFF"/>
            </w:tcBorders>
          </w:tcPr>
          <w:p w14:paraId="51DA12D3" w14:textId="77777777" w:rsidR="00CF08D8" w:rsidRDefault="00CF08D8"/>
        </w:tc>
      </w:tr>
      <w:tr w:rsidR="00CF08D8" w14:paraId="70B326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1BE094"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836A4D" w14:textId="77777777" w:rsidR="00CF08D8" w:rsidRDefault="00AF609C">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C91F252" w14:textId="77777777" w:rsidR="00CF08D8" w:rsidRDefault="00AF609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60A38CA" w14:textId="77777777" w:rsidR="00CF08D8" w:rsidRDefault="00AF609C">
            <w:r>
              <w:rPr>
                <w:rFonts w:ascii="Arial"/>
                <w:b/>
                <w:sz w:val="16"/>
              </w:rPr>
              <w:t>Picklist values:</w:t>
            </w:r>
            <w:r>
              <w:rPr>
                <w:rFonts w:ascii="Arial"/>
                <w:sz w:val="16"/>
              </w:rPr>
              <w:br/>
              <w:t xml:space="preserve">- </w:t>
            </w:r>
            <w:r>
              <w:rPr>
                <w:rFonts w:ascii="Arial"/>
                <w:sz w:val="16"/>
              </w:rPr>
              <w:t>nanomaterial porosity</w:t>
            </w:r>
          </w:p>
        </w:tc>
        <w:tc>
          <w:tcPr>
            <w:tcW w:w="3709" w:type="dxa"/>
            <w:tcBorders>
              <w:top w:val="outset" w:sz="6" w:space="0" w:color="auto"/>
              <w:left w:val="outset" w:sz="6" w:space="0" w:color="auto"/>
              <w:bottom w:val="outset" w:sz="6" w:space="0" w:color="FFFFFF"/>
              <w:right w:val="outset" w:sz="6" w:space="0" w:color="auto"/>
            </w:tcBorders>
          </w:tcPr>
          <w:p w14:paraId="513160BE" w14:textId="77777777" w:rsidR="00CF08D8" w:rsidRDefault="00AF609C">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w:t>
            </w:r>
            <w:r>
              <w:rPr>
                <w:rFonts w:ascii="Arial"/>
                <w:sz w:val="16"/>
              </w:rPr>
              <w:t>ered by the same data entry form, the specific study type should be selected. If none matches, select the more generic endpoint description '&lt;Generic endpoint&gt;, other' (e.g. Skin irritation / corrosion, other) and give an explanation in the adjacent text f</w:t>
            </w:r>
            <w:r>
              <w:rPr>
                <w:rFonts w:ascii="Arial"/>
                <w:sz w:val="16"/>
              </w:rPr>
              <w:t>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w:t>
            </w:r>
            <w:r>
              <w:rPr>
                <w:rFonts w:ascii="Arial"/>
                <w:sz w:val="16"/>
              </w:rPr>
              <w:t xml:space="preserve"> in the adjacent text field, as '(Q)SAR' needs to be indicated in field 'Type of information' and the model should be described in field 'Justification of non-standard information' or 'Attached justification'. A specific endpoint title may be used, if addr</w:t>
            </w:r>
            <w:r>
              <w:rPr>
                <w:rFonts w:ascii="Arial"/>
                <w:sz w:val="16"/>
              </w:rPr>
              <w:t>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 xml:space="preserve">observable or measurable inherent property of </w:t>
            </w:r>
            <w:r>
              <w:rPr>
                <w:rFonts w:ascii="Arial"/>
                <w:sz w:val="16"/>
              </w:rPr>
              <w:t>a chemical substance which may be specified by the relevant regulatory framework as 'information requirement' (e.g. Boiling point, Sub-chronic toxicity: oral, Fish early-life stage toxicity). In a narrower sense, the term '(eco)toxicity endpoint' refers to</w:t>
            </w:r>
            <w:r>
              <w:rPr>
                <w:rFonts w:ascii="Arial"/>
                <w:sz w:val="16"/>
              </w:rPr>
              <w:t xml:space="preserve">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6E593E2D" w14:textId="77777777" w:rsidR="00CF08D8" w:rsidRDefault="00CF08D8"/>
        </w:tc>
      </w:tr>
      <w:tr w:rsidR="00CF08D8" w14:paraId="197031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D61AF6"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D5107A" w14:textId="77777777" w:rsidR="00CF08D8" w:rsidRDefault="00AF609C">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3E6129A" w14:textId="77777777" w:rsidR="00CF08D8" w:rsidRDefault="00AF609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648891" w14:textId="77777777" w:rsidR="00CF08D8" w:rsidRDefault="00AF609C">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7D80ECD" w14:textId="77777777" w:rsidR="00CF08D8" w:rsidRDefault="00AF609C">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6BC8612" w14:textId="77777777" w:rsidR="00CF08D8" w:rsidRDefault="00CF08D8"/>
        </w:tc>
      </w:tr>
      <w:tr w:rsidR="00CF08D8" w14:paraId="56D852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34BBA8"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20FD881" w14:textId="77777777" w:rsidR="00CF08D8" w:rsidRDefault="00AF609C">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4F17062" w14:textId="77777777" w:rsidR="00CF08D8" w:rsidRDefault="00AF609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712533" w14:textId="77777777" w:rsidR="00CF08D8" w:rsidRDefault="00AF609C">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68ACE5A9" w14:textId="77777777" w:rsidR="00CF08D8" w:rsidRDefault="00AF609C">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BF37B91" w14:textId="77777777" w:rsidR="00CF08D8" w:rsidRDefault="00AF609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CF08D8" w14:paraId="29A686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F0361D"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58CF19" w14:textId="77777777" w:rsidR="00CF08D8" w:rsidRDefault="00AF609C">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70DE6BE" w14:textId="77777777" w:rsidR="00CF08D8" w:rsidRDefault="00AF609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5A002E"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76C5D9F8" w14:textId="77777777" w:rsidR="00CF08D8" w:rsidRDefault="00AF609C">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F4809A3" w14:textId="77777777" w:rsidR="00CF08D8" w:rsidRDefault="00CF08D8"/>
        </w:tc>
      </w:tr>
      <w:tr w:rsidR="00CF08D8" w14:paraId="42EAD7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831053"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163DF5" w14:textId="77777777" w:rsidR="00CF08D8" w:rsidRDefault="00AF609C">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753B8F1" w14:textId="77777777" w:rsidR="00CF08D8" w:rsidRDefault="00AF609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1EAE6B2"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7BA0F8C7" w14:textId="77777777" w:rsidR="00CF08D8" w:rsidRDefault="00AF609C">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974DA62" w14:textId="77777777" w:rsidR="00CF08D8" w:rsidRDefault="00CF08D8"/>
        </w:tc>
      </w:tr>
      <w:tr w:rsidR="00CF08D8" w14:paraId="578F67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5E7F19"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3EAC7D" w14:textId="77777777" w:rsidR="00CF08D8" w:rsidRDefault="00AF609C">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96BF90D" w14:textId="77777777" w:rsidR="00CF08D8" w:rsidRDefault="00AF609C">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2E3E1FB2"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2052BD71" w14:textId="77777777" w:rsidR="00CF08D8" w:rsidRDefault="00AF609C">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13A605C" w14:textId="77777777" w:rsidR="00CF08D8" w:rsidRDefault="00CF08D8"/>
        </w:tc>
      </w:tr>
      <w:tr w:rsidR="00CF08D8" w14:paraId="133EB8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8C827A"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76459B" w14:textId="77777777" w:rsidR="00CF08D8" w:rsidRDefault="00AF609C">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4459297E" w14:textId="77777777" w:rsidR="00CF08D8" w:rsidRDefault="00AF609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99ACFA"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418DC35E" w14:textId="77777777" w:rsidR="00CF08D8" w:rsidRDefault="00AF609C">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68CD11A" w14:textId="77777777" w:rsidR="00CF08D8" w:rsidRDefault="00CF08D8"/>
        </w:tc>
      </w:tr>
      <w:tr w:rsidR="00CF08D8" w14:paraId="698050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2A69D5"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2AF1C9" w14:textId="77777777" w:rsidR="00CF08D8" w:rsidRDefault="00AF609C">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08A8AF5" w14:textId="77777777" w:rsidR="00CF08D8" w:rsidRDefault="00AF609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0191CD"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0D43332D" w14:textId="77777777" w:rsidR="00CF08D8" w:rsidRDefault="00CF08D8"/>
        </w:tc>
        <w:tc>
          <w:tcPr>
            <w:tcW w:w="2081" w:type="dxa"/>
            <w:tcBorders>
              <w:top w:val="outset" w:sz="6" w:space="0" w:color="auto"/>
              <w:left w:val="outset" w:sz="6" w:space="0" w:color="auto"/>
              <w:bottom w:val="outset" w:sz="6" w:space="0" w:color="FFFFFF"/>
              <w:right w:val="outset" w:sz="6" w:space="0" w:color="FFFFFF"/>
            </w:tcBorders>
          </w:tcPr>
          <w:p w14:paraId="660F06AF" w14:textId="77777777" w:rsidR="00CF08D8" w:rsidRDefault="00CF08D8"/>
        </w:tc>
      </w:tr>
      <w:tr w:rsidR="00CF08D8" w14:paraId="6F8531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993750"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EBE53B" w14:textId="77777777" w:rsidR="00CF08D8" w:rsidRDefault="00AF609C">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0EC5FB4D" w14:textId="77777777" w:rsidR="00CF08D8" w:rsidRDefault="00AF609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467DE8"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17590B52" w14:textId="77777777" w:rsidR="00CF08D8" w:rsidRDefault="00CF08D8"/>
        </w:tc>
        <w:tc>
          <w:tcPr>
            <w:tcW w:w="2081" w:type="dxa"/>
            <w:tcBorders>
              <w:top w:val="outset" w:sz="6" w:space="0" w:color="auto"/>
              <w:left w:val="outset" w:sz="6" w:space="0" w:color="auto"/>
              <w:bottom w:val="outset" w:sz="6" w:space="0" w:color="FFFFFF"/>
              <w:right w:val="outset" w:sz="6" w:space="0" w:color="FFFFFF"/>
            </w:tcBorders>
          </w:tcPr>
          <w:p w14:paraId="4E13FAB1" w14:textId="77777777" w:rsidR="00CF08D8" w:rsidRDefault="00CF08D8"/>
        </w:tc>
      </w:tr>
      <w:tr w:rsidR="00CF08D8" w14:paraId="557AF1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B9228F"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6FB4AB" w14:textId="77777777" w:rsidR="00CF08D8" w:rsidRDefault="00AF609C">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872F376" w14:textId="77777777" w:rsidR="00CF08D8" w:rsidRDefault="00AF609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F2F2ED" w14:textId="77777777" w:rsidR="00CF08D8" w:rsidRDefault="00AF609C">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F5E27A5" w14:textId="77777777" w:rsidR="00CF08D8" w:rsidRDefault="00AF609C">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A23AB99" w14:textId="77777777" w:rsidR="00CF08D8" w:rsidRDefault="00CF08D8"/>
        </w:tc>
      </w:tr>
      <w:tr w:rsidR="00CF08D8" w14:paraId="6620B3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8D1BE5"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74019A" w14:textId="77777777" w:rsidR="00CF08D8" w:rsidRDefault="00AF609C">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656E2984" w14:textId="77777777" w:rsidR="00CF08D8" w:rsidRDefault="00AF609C">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3B8C1D" w14:textId="77777777" w:rsidR="00CF08D8" w:rsidRDefault="00AF609C">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D7B023C" w14:textId="77777777" w:rsidR="00CF08D8" w:rsidRDefault="00AF609C">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3119F7F" w14:textId="77777777" w:rsidR="00CF08D8" w:rsidRDefault="00AF609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CF08D8" w14:paraId="78C5F4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A4C2A1"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ECB614C" w14:textId="77777777" w:rsidR="00CF08D8" w:rsidRDefault="00AF609C">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B606D0A" w14:textId="77777777" w:rsidR="00CF08D8" w:rsidRDefault="00AF609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43D699" w14:textId="77777777" w:rsidR="00CF08D8" w:rsidRDefault="00AF609C">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0E8C8DBE" w14:textId="77777777" w:rsidR="00CF08D8" w:rsidRDefault="00AF609C">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4126638D" w14:textId="77777777" w:rsidR="00CF08D8" w:rsidRDefault="00AF609C">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CF08D8" w14:paraId="6BE9E6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D42FD37"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F911E7" w14:textId="77777777" w:rsidR="00CF08D8" w:rsidRDefault="00AF609C">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730AC7A" w14:textId="77777777" w:rsidR="00CF08D8" w:rsidRDefault="00AF609C">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558AFA" w14:textId="77777777" w:rsidR="00CF08D8" w:rsidRDefault="00AF609C">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9C17DAC" w14:textId="77777777" w:rsidR="00CF08D8" w:rsidRDefault="00AF609C">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0EFF1C35" w14:textId="77777777" w:rsidR="00CF08D8" w:rsidRDefault="00AF609C">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CF08D8" w14:paraId="2E7711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35425D"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3F9F5C" w14:textId="77777777" w:rsidR="00CF08D8" w:rsidRDefault="00AF609C">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20D16165" w14:textId="77777777" w:rsidR="00CF08D8" w:rsidRDefault="00AF609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92126C" w14:textId="77777777" w:rsidR="00CF08D8" w:rsidRDefault="00AF609C">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DD96B96" w14:textId="77777777" w:rsidR="00CF08D8" w:rsidRDefault="00AF609C">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290135BB" w14:textId="77777777" w:rsidR="00CF08D8" w:rsidRDefault="00CF08D8"/>
        </w:tc>
      </w:tr>
      <w:tr w:rsidR="00CF08D8" w14:paraId="46D252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E3D81D" w14:textId="77777777" w:rsidR="00CF08D8" w:rsidRDefault="00CF08D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7E6AAC0" w14:textId="77777777" w:rsidR="00CF08D8" w:rsidRDefault="00AF609C">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3155E6" w14:textId="77777777" w:rsidR="00CF08D8" w:rsidRDefault="00AF609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AB943B4" w14:textId="77777777" w:rsidR="00CF08D8" w:rsidRDefault="00CF08D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6720A3" w14:textId="77777777" w:rsidR="00CF08D8" w:rsidRDefault="00AF609C">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F5BFBA9" w14:textId="77777777" w:rsidR="00CF08D8" w:rsidRDefault="00CF08D8"/>
        </w:tc>
      </w:tr>
      <w:tr w:rsidR="00CF08D8" w14:paraId="1998D8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ADCC8B"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8CAA6A" w14:textId="77777777" w:rsidR="00CF08D8" w:rsidRDefault="00AF609C">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728E02" w14:textId="77777777" w:rsidR="00CF08D8" w:rsidRDefault="00AF609C">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BEB2F9"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E4E8E8" w14:textId="77777777" w:rsidR="00CF08D8" w:rsidRDefault="00AF609C">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C7B5DE" w14:textId="77777777" w:rsidR="00CF08D8" w:rsidRDefault="00CF08D8"/>
        </w:tc>
      </w:tr>
      <w:tr w:rsidR="00CF08D8" w14:paraId="0CE3FF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ABD3A2" w14:textId="77777777" w:rsidR="00CF08D8" w:rsidRDefault="00CF08D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E2A7EC" w14:textId="77777777" w:rsidR="00CF08D8" w:rsidRDefault="00AF609C">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50D9CE" w14:textId="77777777" w:rsidR="00CF08D8" w:rsidRDefault="00AF609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C0A234" w14:textId="77777777" w:rsidR="00CF08D8" w:rsidRDefault="00AF609C">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1B9415" w14:textId="77777777" w:rsidR="00CF08D8" w:rsidRDefault="00AF609C">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90CD8BF" w14:textId="77777777" w:rsidR="00CF08D8" w:rsidRDefault="00CF08D8"/>
        </w:tc>
      </w:tr>
      <w:tr w:rsidR="00CF08D8" w14:paraId="72D58E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D1F6EA"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FA306C" w14:textId="77777777" w:rsidR="00CF08D8" w:rsidRDefault="00AF609C">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2068AA" w14:textId="77777777" w:rsidR="00CF08D8" w:rsidRDefault="00AF609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95C1BE6"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A70DBD" w14:textId="77777777" w:rsidR="00CF08D8" w:rsidRDefault="00CF08D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C6D490" w14:textId="77777777" w:rsidR="00CF08D8" w:rsidRDefault="00CF08D8"/>
        </w:tc>
      </w:tr>
      <w:tr w:rsidR="00CF08D8" w14:paraId="48A87E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C4C316" w14:textId="77777777" w:rsidR="00CF08D8" w:rsidRDefault="00CF08D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87CE959" w14:textId="77777777" w:rsidR="00CF08D8" w:rsidRDefault="00AF609C">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10EAAE" w14:textId="77777777" w:rsidR="00CF08D8" w:rsidRDefault="00AF609C">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07C589" w14:textId="77777777" w:rsidR="00CF08D8" w:rsidRDefault="00CF08D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C321F0B" w14:textId="77777777" w:rsidR="00CF08D8" w:rsidRDefault="00AF609C">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9DDAFA6" w14:textId="77777777" w:rsidR="00CF08D8" w:rsidRDefault="00CF08D8"/>
        </w:tc>
      </w:tr>
      <w:tr w:rsidR="00CF08D8" w14:paraId="631A7F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0AA10B"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D0C59D" w14:textId="77777777" w:rsidR="00CF08D8" w:rsidRDefault="00AF609C">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39EEBA" w14:textId="77777777" w:rsidR="00CF08D8" w:rsidRDefault="00AF609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884C7B" w14:textId="77777777" w:rsidR="00CF08D8" w:rsidRDefault="00AF609C">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EAEEA2" w14:textId="77777777" w:rsidR="00CF08D8" w:rsidRDefault="00AF609C">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D1C90B" w14:textId="77777777" w:rsidR="00CF08D8" w:rsidRDefault="00CF08D8"/>
        </w:tc>
      </w:tr>
      <w:tr w:rsidR="00CF08D8" w14:paraId="1273C6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8C613F"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67B6735" w14:textId="77777777" w:rsidR="00CF08D8" w:rsidRDefault="00AF609C">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333460" w14:textId="77777777" w:rsidR="00CF08D8" w:rsidRDefault="00AF609C">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6CEB5D"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8E3A3C" w14:textId="77777777" w:rsidR="00CF08D8" w:rsidRDefault="00AF609C">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5CD567" w14:textId="77777777" w:rsidR="00CF08D8" w:rsidRDefault="00AF609C">
            <w:r>
              <w:rPr>
                <w:rFonts w:ascii="Arial"/>
                <w:b/>
                <w:sz w:val="16"/>
              </w:rPr>
              <w:t>Cross-reference:</w:t>
            </w:r>
            <w:r>
              <w:rPr>
                <w:rFonts w:ascii="Arial"/>
                <w:b/>
                <w:sz w:val="16"/>
              </w:rPr>
              <w:br/>
            </w:r>
            <w:r>
              <w:rPr>
                <w:rFonts w:ascii="Arial"/>
                <w:sz w:val="16"/>
              </w:rPr>
              <w:t>AllSummariesAndRecords</w:t>
            </w:r>
          </w:p>
        </w:tc>
      </w:tr>
      <w:tr w:rsidR="00CF08D8" w14:paraId="058D8D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9EA65F" w14:textId="77777777" w:rsidR="00CF08D8" w:rsidRDefault="00CF08D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7618D0A" w14:textId="77777777" w:rsidR="00CF08D8" w:rsidRDefault="00AF609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46C7C4B" w14:textId="77777777" w:rsidR="00CF08D8" w:rsidRDefault="00AF609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0E923E9" w14:textId="77777777" w:rsidR="00CF08D8" w:rsidRDefault="00CF08D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13733D" w14:textId="77777777" w:rsidR="00CF08D8" w:rsidRDefault="00AF609C">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438E3F2" w14:textId="77777777" w:rsidR="00CF08D8" w:rsidRDefault="00CF08D8"/>
        </w:tc>
      </w:tr>
      <w:tr w:rsidR="00CF08D8" w14:paraId="651BCD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710EB8"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4E7857" w14:textId="77777777" w:rsidR="00CF08D8" w:rsidRDefault="00AF609C">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6B9717" w14:textId="77777777" w:rsidR="00CF08D8" w:rsidRDefault="00AF609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90465E"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E8451C" w14:textId="77777777" w:rsidR="00CF08D8" w:rsidRDefault="00CF08D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B02F85" w14:textId="77777777" w:rsidR="00CF08D8" w:rsidRDefault="00CF08D8"/>
        </w:tc>
      </w:tr>
      <w:tr w:rsidR="00CF08D8" w14:paraId="0F97FA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6B3B638"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76286BD" w14:textId="77777777" w:rsidR="00CF08D8" w:rsidRDefault="00AF609C">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9D7FF5D" w14:textId="77777777" w:rsidR="00CF08D8" w:rsidRDefault="00AF609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E6C728A"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1731D95" w14:textId="77777777" w:rsidR="00CF08D8" w:rsidRDefault="00CF08D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842A3EF" w14:textId="77777777" w:rsidR="00CF08D8" w:rsidRDefault="00CF08D8"/>
        </w:tc>
      </w:tr>
      <w:tr w:rsidR="00CF08D8" w14:paraId="326D15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763D5D"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1CFAF1" w14:textId="77777777" w:rsidR="00CF08D8" w:rsidRDefault="00AF609C">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DD3C772" w14:textId="77777777" w:rsidR="00CF08D8" w:rsidRDefault="00AF609C">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97165E"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0F41BF3C" w14:textId="77777777" w:rsidR="00CF08D8" w:rsidRDefault="00AF609C">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8522547" w14:textId="77777777" w:rsidR="00CF08D8" w:rsidRDefault="00CF08D8"/>
        </w:tc>
      </w:tr>
      <w:tr w:rsidR="00CF08D8" w14:paraId="59C3A2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DE80B05"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FB6EFE" w14:textId="77777777" w:rsidR="00CF08D8" w:rsidRDefault="00AF609C">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6DDDFE9B" w14:textId="77777777" w:rsidR="00CF08D8" w:rsidRDefault="00AF609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7D7591" w14:textId="77777777" w:rsidR="00CF08D8" w:rsidRDefault="00AF609C">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0144639" w14:textId="77777777" w:rsidR="00CF08D8" w:rsidRDefault="00AF609C">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24D6A6A4" w14:textId="77777777" w:rsidR="00CF08D8" w:rsidRDefault="00CF08D8"/>
        </w:tc>
      </w:tr>
      <w:tr w:rsidR="00CF08D8" w14:paraId="40DE43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36E281"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9C49F9" w14:textId="77777777" w:rsidR="00CF08D8" w:rsidRDefault="00AF609C">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13CED0DE" w14:textId="77777777" w:rsidR="00CF08D8" w:rsidRDefault="00AF609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2F8E6C" w14:textId="77777777" w:rsidR="00CF08D8" w:rsidRDefault="00AF609C">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3B777A6F" w14:textId="77777777" w:rsidR="00CF08D8" w:rsidRDefault="00AF609C">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71A0CCD0" w14:textId="77777777" w:rsidR="00CF08D8" w:rsidRDefault="00CF08D8"/>
        </w:tc>
      </w:tr>
      <w:tr w:rsidR="00CF08D8" w14:paraId="69F365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9D5E2FD"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D71D9C8" w14:textId="77777777" w:rsidR="00CF08D8" w:rsidRDefault="00AF609C">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3BC8746" w14:textId="77777777" w:rsidR="00CF08D8" w:rsidRDefault="00AF609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29E7C6B"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517F59B" w14:textId="77777777" w:rsidR="00CF08D8" w:rsidRDefault="00CF08D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33601E5" w14:textId="77777777" w:rsidR="00CF08D8" w:rsidRDefault="00CF08D8"/>
        </w:tc>
      </w:tr>
      <w:tr w:rsidR="00CF08D8" w14:paraId="33D96F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91E7CF" w14:textId="77777777" w:rsidR="00CF08D8" w:rsidRDefault="00CF08D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D76D13C" w14:textId="77777777" w:rsidR="00CF08D8" w:rsidRDefault="00AF609C">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245A6E4" w14:textId="77777777" w:rsidR="00CF08D8" w:rsidRDefault="00AF609C">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20463C" w14:textId="77777777" w:rsidR="00CF08D8" w:rsidRDefault="00CF08D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331143" w14:textId="77777777" w:rsidR="00CF08D8" w:rsidRDefault="00AF609C">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C2A0A49" w14:textId="77777777" w:rsidR="00CF08D8" w:rsidRDefault="00CF08D8"/>
        </w:tc>
      </w:tr>
      <w:tr w:rsidR="00CF08D8" w14:paraId="4B0AC9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8EF20D"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E8AED9" w14:textId="77777777" w:rsidR="00CF08D8" w:rsidRDefault="00AF609C">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88714E" w14:textId="77777777" w:rsidR="00CF08D8" w:rsidRDefault="00AF609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6F9933" w14:textId="77777777" w:rsidR="00CF08D8" w:rsidRDefault="00AF609C">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551E89" w14:textId="77777777" w:rsidR="00CF08D8" w:rsidRDefault="00AF609C">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811B8D" w14:textId="77777777" w:rsidR="00CF08D8" w:rsidRDefault="00CF08D8"/>
        </w:tc>
      </w:tr>
      <w:tr w:rsidR="00CF08D8" w14:paraId="4AA09C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DCBAA5"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9F14A6B" w14:textId="77777777" w:rsidR="00CF08D8" w:rsidRDefault="00AF609C">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C0DC16" w14:textId="77777777" w:rsidR="00CF08D8" w:rsidRDefault="00AF609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C82370" w14:textId="77777777" w:rsidR="00CF08D8" w:rsidRDefault="00AF609C">
            <w:r>
              <w:rPr>
                <w:rFonts w:ascii="Arial"/>
                <w:b/>
                <w:sz w:val="16"/>
              </w:rPr>
              <w:t>Picklist values:</w:t>
            </w:r>
            <w:r>
              <w:rPr>
                <w:rFonts w:ascii="Arial"/>
                <w:sz w:val="16"/>
              </w:rPr>
              <w:br/>
              <w:t>- ISO 15901-1: (Pore size distribution and porosity of solid materials by mercury porosimetry and gas adsorption - Part 1: Mercury porosimetry)</w:t>
            </w:r>
            <w:r>
              <w:rPr>
                <w:rFonts w:ascii="Arial"/>
                <w:sz w:val="16"/>
              </w:rPr>
              <w:br/>
              <w:t>- ISO 15901-2 (Pore size distribution and porosity of solid materials by mercury porosimetry an</w:t>
            </w:r>
            <w:r>
              <w:rPr>
                <w:rFonts w:ascii="Arial"/>
                <w:sz w:val="16"/>
              </w:rPr>
              <w:t xml:space="preserve">d gas adsorption </w:t>
            </w:r>
            <w:r>
              <w:rPr>
                <w:rFonts w:ascii="Arial"/>
                <w:sz w:val="16"/>
              </w:rPr>
              <w:t>–</w:t>
            </w:r>
            <w:r>
              <w:rPr>
                <w:rFonts w:ascii="Arial"/>
                <w:sz w:val="16"/>
              </w:rPr>
              <w:t xml:space="preserve"> Part 2: Analysis of mesopores and macropores by gas adsorption)</w:t>
            </w:r>
            <w:r>
              <w:rPr>
                <w:rFonts w:ascii="Arial"/>
                <w:sz w:val="16"/>
              </w:rPr>
              <w:br/>
              <w:t xml:space="preserve">- ISO 15901-3 (Pore size distribution and porosity of solid materials by mercury porosimetry and gas adsorption </w:t>
            </w:r>
            <w:r>
              <w:rPr>
                <w:rFonts w:ascii="Arial"/>
                <w:sz w:val="16"/>
              </w:rPr>
              <w:t>–</w:t>
            </w:r>
            <w:r>
              <w:rPr>
                <w:rFonts w:ascii="Arial"/>
                <w:sz w:val="16"/>
              </w:rPr>
              <w:t xml:space="preserve"> Part 3: Analysis of micropores by gas adsorption)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046BA9" w14:textId="77777777" w:rsidR="00CF08D8" w:rsidRDefault="00AF609C">
            <w:r>
              <w:rPr>
                <w:rFonts w:ascii="Arial"/>
                <w:sz w:val="16"/>
              </w:rPr>
              <w:t xml:space="preserve">Select the applicable test guideline, e.g. 'OECD Guideline xxx'. If the test guideline used is not listed, choose 'other:' and specify the test guideline in the related text field. Information on the version and date of the guideline used and/or any other </w:t>
            </w:r>
            <w:r>
              <w:rPr>
                <w:rFonts w:ascii="Arial"/>
                <w:sz w:val="16"/>
              </w:rPr>
              <w:t>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w:t>
            </w:r>
            <w:r>
              <w:rPr>
                <w:rFonts w:ascii="Arial"/>
                <w:sz w:val="16"/>
              </w:rPr>
              <w:t>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w:t>
            </w:r>
            <w:r>
              <w:rPr>
                <w:rFonts w:ascii="Arial"/>
                <w:sz w:val="16"/>
              </w:rPr>
              <w:t>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A3026B" w14:textId="77777777" w:rsidR="00CF08D8" w:rsidRDefault="00AF609C">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CF08D8" w14:paraId="5E3A7E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9D444F"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524E36" w14:textId="77777777" w:rsidR="00CF08D8" w:rsidRDefault="00AF609C">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8F3A57" w14:textId="77777777" w:rsidR="00CF08D8" w:rsidRDefault="00AF609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BE1BD0"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3DA5DE" w14:textId="77777777" w:rsidR="00CF08D8" w:rsidRDefault="00AF609C">
            <w:r>
              <w:rPr>
                <w:rFonts w:ascii="Arial"/>
                <w:sz w:val="16"/>
              </w:rPr>
              <w:t xml:space="preserve">In this text field, you can enter any remarks as applicable, </w:t>
            </w:r>
            <w:r>
              <w:rPr>
                <w:rFonts w:ascii="Arial"/>
                <w:sz w:val="16"/>
              </w:rPr>
              <w:t>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w:t>
            </w:r>
            <w:r>
              <w:rPr>
                <w:rFonts w:ascii="Arial"/>
                <w:sz w:val="16"/>
              </w:rPr>
              <w:t xml:space="preserv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w:t>
            </w:r>
            <w:r>
              <w:rPr>
                <w:rFonts w:ascii="Arial"/>
                <w:sz w:val="16"/>
              </w:rPr>
              <w:t>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113566" w14:textId="77777777" w:rsidR="00CF08D8" w:rsidRDefault="00AF609C">
            <w:r>
              <w:rPr>
                <w:rFonts w:ascii="Arial"/>
                <w:b/>
                <w:sz w:val="16"/>
              </w:rPr>
              <w:t>Guidance for field condition:</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Guidance for data migration:</w:t>
            </w:r>
            <w:r>
              <w:rPr>
                <w:rFonts w:ascii="Arial"/>
                <w:b/>
                <w:sz w:val="16"/>
              </w:rPr>
              <w:br/>
            </w:r>
            <w:r>
              <w:rPr>
                <w:rFonts w:ascii="Arial"/>
                <w:sz w:val="16"/>
              </w:rPr>
              <w:t>Ver</w:t>
            </w:r>
            <w:r>
              <w:rPr>
                <w:rFonts w:ascii="Arial"/>
                <w:sz w:val="16"/>
              </w:rPr>
              <w:t>sion information (e.g. the year in a phrase) has been removed from phrase(s) of field 'Guideline'. This information is now added in field 'Version / remarks' preceding any supplementary remarks text migrated also from field 'Guideline'.</w:t>
            </w:r>
            <w:r>
              <w:rPr>
                <w:rFonts w:ascii="Arial"/>
                <w:sz w:val="16"/>
              </w:rPr>
              <w:br/>
              <w:t xml:space="preserve">Affected phrase(s) </w:t>
            </w:r>
            <w:r>
              <w:rPr>
                <w:rFonts w:ascii="Arial"/>
                <w:sz w:val="16"/>
              </w:rPr>
              <w:t xml:space="preserve">for this OHT: </w:t>
            </w:r>
            <w:r>
              <w:rPr>
                <w:rFonts w:ascii="Arial"/>
                <w:sz w:val="16"/>
              </w:rPr>
              <w:br/>
              <w:t>- ' ISO 15901-3:2007...' changed to ' ISO 15901-3...'; default text in field 'Version / remarks': 'version: 2007. Remark: supplementary remarks text'</w:t>
            </w:r>
            <w:r>
              <w:rPr>
                <w:rFonts w:ascii="Arial"/>
                <w:sz w:val="16"/>
              </w:rPr>
              <w:br/>
              <w:t>Likewise for other ISO guidelines</w:t>
            </w:r>
          </w:p>
        </w:tc>
      </w:tr>
      <w:tr w:rsidR="00CF08D8" w14:paraId="2C0E9C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1C2BA5" w14:textId="77777777" w:rsidR="00CF08D8" w:rsidRDefault="00CF08D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4C30168" w14:textId="77777777" w:rsidR="00CF08D8" w:rsidRDefault="00AF609C">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19A98D" w14:textId="77777777" w:rsidR="00CF08D8" w:rsidRDefault="00AF609C">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8A7DF5" w14:textId="77777777" w:rsidR="00CF08D8" w:rsidRDefault="00AF609C">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0F03E2" w14:textId="77777777" w:rsidR="00CF08D8" w:rsidRDefault="00AF609C">
            <w:r>
              <w:rPr>
                <w:rFonts w:ascii="Arial"/>
                <w:sz w:val="16"/>
              </w:rPr>
              <w:t>In case a test guideline or other standardised method was used, indicate if there are any deviations. Briefly state relevant deviations in the supplementary remarks field (e.g. 'ot</w:t>
            </w:r>
            <w:r>
              <w:rPr>
                <w:rFonts w:ascii="Arial"/>
                <w:sz w:val="16"/>
              </w:rPr>
              <w: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A14D3D0" w14:textId="77777777" w:rsidR="00CF08D8" w:rsidRDefault="00AF609C">
            <w:r>
              <w:rPr>
                <w:rFonts w:ascii="Arial"/>
                <w:b/>
                <w:sz w:val="16"/>
              </w:rPr>
              <w:t>Guidance for field condition:</w:t>
            </w:r>
            <w:r>
              <w:rPr>
                <w:rFonts w:ascii="Arial"/>
                <w:b/>
                <w:sz w:val="16"/>
              </w:rPr>
              <w:br/>
            </w:r>
            <w:r>
              <w:rPr>
                <w:rFonts w:ascii="Arial"/>
                <w:sz w:val="16"/>
              </w:rPr>
              <w:t>Condition: Field active only if 'Qualifier' is not 'no guideline ...'</w:t>
            </w:r>
          </w:p>
        </w:tc>
      </w:tr>
      <w:tr w:rsidR="00CF08D8" w14:paraId="341B9A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A2D7FD"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44EB7D" w14:textId="77777777" w:rsidR="00CF08D8" w:rsidRDefault="00AF609C">
            <w:r>
              <w:rPr>
                <w:rFonts w:ascii="Arial"/>
                <w:b/>
                <w:sz w:val="16"/>
              </w:rPr>
              <w:t xml:space="preserve">Test </w:t>
            </w:r>
            <w:r>
              <w:rPr>
                <w:rFonts w:ascii="Arial"/>
                <w:b/>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0AE76F" w14:textId="77777777" w:rsidR="00CF08D8" w:rsidRDefault="00AF609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5D830A"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78D7D1" w14:textId="77777777" w:rsidR="00CF08D8" w:rsidRDefault="00CF08D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FC6E2E" w14:textId="77777777" w:rsidR="00CF08D8" w:rsidRDefault="00CF08D8"/>
        </w:tc>
      </w:tr>
      <w:tr w:rsidR="00CF08D8" w14:paraId="417C7C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134320"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02F1F9" w14:textId="77777777" w:rsidR="00CF08D8" w:rsidRDefault="00AF609C">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409C503" w14:textId="77777777" w:rsidR="00CF08D8" w:rsidRDefault="00AF609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D7B89E" w14:textId="77777777" w:rsidR="00CF08D8" w:rsidRDefault="00AF609C">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xml:space="preserve">- </w:t>
            </w:r>
            <w:r>
              <w:rPr>
                <w:rFonts w:ascii="Arial"/>
                <w:sz w:val="16"/>
              </w:rPr>
              <w:t>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w:t>
            </w:r>
            <w:r>
              <w:rPr>
                <w:rFonts w:ascii="Arial"/>
                <w:sz w:val="16"/>
              </w:rPr>
              <w:t>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FD2458A" w14:textId="77777777" w:rsidR="00CF08D8" w:rsidRDefault="00AF609C">
            <w:r>
              <w:rPr>
                <w:rFonts w:ascii="Arial"/>
                <w:sz w:val="16"/>
              </w:rPr>
              <w:t>If no guideline was followed, include a description of the principles of the test protocol or estimated method used in the study. As approp</w:t>
            </w:r>
            <w:r>
              <w:rPr>
                <w:rFonts w:ascii="Arial"/>
                <w:sz w:val="16"/>
              </w:rPr>
              <w:t>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experimental study a high-level freetext te</w:t>
            </w:r>
            <w:r>
              <w:rPr>
                <w:rFonts w:ascii="Arial"/>
                <w:sz w:val="16"/>
              </w:rPr>
              <w:t xml:space="preserv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w:t>
            </w:r>
            <w:r>
              <w:rPr>
                <w:rFonts w:ascii="Arial"/>
                <w:sz w:val="16"/>
              </w:rPr>
              <w:t>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w:t>
            </w:r>
            <w:r>
              <w:rPr>
                <w:rFonts w:ascii="Arial"/>
                <w:sz w:val="16"/>
              </w:rPr>
              <w:t>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0C28532" w14:textId="77777777" w:rsidR="00CF08D8" w:rsidRDefault="00CF08D8"/>
        </w:tc>
      </w:tr>
      <w:tr w:rsidR="00CF08D8" w14:paraId="146113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B84A3E"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051666" w14:textId="77777777" w:rsidR="00CF08D8" w:rsidRDefault="00AF609C">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2A3913C8" w14:textId="77777777" w:rsidR="00CF08D8" w:rsidRDefault="00AF609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B8B97E" w14:textId="77777777" w:rsidR="00CF08D8" w:rsidRDefault="00AF609C">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BB10ECF" w14:textId="77777777" w:rsidR="00CF08D8" w:rsidRDefault="00AF609C">
            <w:r>
              <w:rPr>
                <w:rFonts w:ascii="Arial"/>
                <w:sz w:val="16"/>
              </w:rPr>
              <w:t xml:space="preserve">Indicate </w:t>
            </w:r>
            <w:r>
              <w:rPr>
                <w:rFonts w:ascii="Arial"/>
                <w:sz w:val="16"/>
              </w:rPr>
              <w:t>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w:t>
            </w:r>
            <w:r>
              <w:rPr>
                <w:rFonts w:ascii="Arial"/>
                <w:sz w:val="16"/>
              </w:rPr>
              <w:t>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6291F496" w14:textId="77777777" w:rsidR="00CF08D8" w:rsidRDefault="00CF08D8"/>
        </w:tc>
      </w:tr>
      <w:tr w:rsidR="00CF08D8" w14:paraId="74249B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25D861"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EAF395" w14:textId="77777777" w:rsidR="00CF08D8" w:rsidRDefault="00AF609C">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418F55CC" w14:textId="77777777" w:rsidR="00CF08D8" w:rsidRDefault="00AF609C">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2DB5591" w14:textId="77777777" w:rsidR="00CF08D8" w:rsidRDefault="00AF609C">
            <w:r>
              <w:rPr>
                <w:rFonts w:ascii="Arial"/>
                <w:b/>
                <w:sz w:val="16"/>
              </w:rPr>
              <w:lastRenderedPageBreak/>
              <w:t>Picklist values:</w:t>
            </w:r>
            <w:r>
              <w:rPr>
                <w:rFonts w:ascii="Arial"/>
                <w:sz w:val="16"/>
              </w:rPr>
              <w:br/>
              <w:t>- ISO/IEC 17025 (General requirements for the competence of testing and calibrat</w:t>
            </w:r>
            <w:r>
              <w:rPr>
                <w:rFonts w:ascii="Arial"/>
                <w:sz w:val="16"/>
              </w:rPr>
              <w:t xml:space="preserve">ion </w:t>
            </w:r>
            <w:r>
              <w:rPr>
                <w:rFonts w:ascii="Arial"/>
                <w:sz w:val="16"/>
              </w:rPr>
              <w:lastRenderedPageBreak/>
              <w:t>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36E6914" w14:textId="77777777" w:rsidR="00CF08D8" w:rsidRDefault="00AF609C">
            <w:r>
              <w:rPr>
                <w:rFonts w:ascii="Arial"/>
                <w:sz w:val="16"/>
              </w:rPr>
              <w:lastRenderedPageBreak/>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5DC1F017" w14:textId="77777777" w:rsidR="00CF08D8" w:rsidRDefault="00CF08D8"/>
        </w:tc>
      </w:tr>
      <w:tr w:rsidR="00CF08D8" w14:paraId="74C605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74A585"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FEB45D" w14:textId="77777777" w:rsidR="00CF08D8" w:rsidRDefault="00AF609C">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3A5A0D7B" w14:textId="77777777" w:rsidR="00CF08D8" w:rsidRDefault="00AF609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C3FC47" w14:textId="77777777" w:rsidR="00CF08D8" w:rsidRDefault="00AF609C">
            <w:r>
              <w:rPr>
                <w:rFonts w:ascii="Arial"/>
                <w:b/>
                <w:sz w:val="16"/>
              </w:rPr>
              <w:t>Picklist values:</w:t>
            </w:r>
            <w:r>
              <w:rPr>
                <w:rFonts w:ascii="Arial"/>
                <w:sz w:val="16"/>
              </w:rPr>
              <w:br/>
              <w:t>- BET</w:t>
            </w:r>
            <w:r>
              <w:rPr>
                <w:rFonts w:ascii="Arial"/>
                <w:sz w:val="16"/>
              </w:rPr>
              <w:br/>
              <w:t>- BJH</w:t>
            </w:r>
            <w:r>
              <w:rPr>
                <w:rFonts w:ascii="Arial"/>
                <w:sz w:val="16"/>
              </w:rPr>
              <w:br/>
              <w:t>- DFT</w:t>
            </w:r>
            <w:r>
              <w:rPr>
                <w:rFonts w:ascii="Arial"/>
                <w:sz w:val="16"/>
              </w:rPr>
              <w:br/>
              <w:t>- HK</w:t>
            </w:r>
            <w:r>
              <w:rPr>
                <w:rFonts w:ascii="Arial"/>
                <w:sz w:val="16"/>
              </w:rPr>
              <w:br/>
              <w:t>- weighing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8B20C68" w14:textId="77777777" w:rsidR="00CF08D8" w:rsidRDefault="00AF609C">
            <w:r>
              <w:rPr>
                <w:rFonts w:ascii="Arial"/>
                <w:sz w:val="16"/>
              </w:rPr>
              <w:t xml:space="preserve">Indicate which method(s) </w:t>
            </w:r>
            <w:r>
              <w:rPr>
                <w:rFonts w:ascii="Arial"/>
                <w:sz w:val="16"/>
              </w:rPr>
              <w:t>was(were) used to determine the porosity.</w:t>
            </w:r>
          </w:p>
        </w:tc>
        <w:tc>
          <w:tcPr>
            <w:tcW w:w="2081" w:type="dxa"/>
            <w:tcBorders>
              <w:top w:val="outset" w:sz="6" w:space="0" w:color="auto"/>
              <w:left w:val="outset" w:sz="6" w:space="0" w:color="auto"/>
              <w:bottom w:val="outset" w:sz="6" w:space="0" w:color="FFFFFF"/>
              <w:right w:val="outset" w:sz="6" w:space="0" w:color="FFFFFF"/>
            </w:tcBorders>
          </w:tcPr>
          <w:p w14:paraId="0192B8BE" w14:textId="77777777" w:rsidR="00CF08D8" w:rsidRDefault="00CF08D8"/>
        </w:tc>
      </w:tr>
      <w:tr w:rsidR="00CF08D8" w14:paraId="338B20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BB9344"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0D863A" w14:textId="77777777" w:rsidR="00CF08D8" w:rsidRDefault="00AF609C">
            <w:r>
              <w:rPr>
                <w:rFonts w:ascii="Arial"/>
                <w:sz w:val="16"/>
              </w:rPr>
              <w:t>Details on methods and data evaluation</w:t>
            </w:r>
          </w:p>
        </w:tc>
        <w:tc>
          <w:tcPr>
            <w:tcW w:w="1425" w:type="dxa"/>
            <w:tcBorders>
              <w:top w:val="outset" w:sz="6" w:space="0" w:color="auto"/>
              <w:left w:val="outset" w:sz="6" w:space="0" w:color="auto"/>
              <w:bottom w:val="outset" w:sz="6" w:space="0" w:color="FFFFFF"/>
              <w:right w:val="outset" w:sz="6" w:space="0" w:color="auto"/>
            </w:tcBorders>
          </w:tcPr>
          <w:p w14:paraId="1FE30F8D" w14:textId="77777777" w:rsidR="00CF08D8" w:rsidRDefault="00AF609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D85BB4"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5B42ED2B" w14:textId="77777777" w:rsidR="00CF08D8" w:rsidRDefault="00AF609C">
            <w:r>
              <w:rPr>
                <w:rFonts w:ascii="Arial"/>
                <w:sz w:val="16"/>
              </w:rPr>
              <w:t xml:space="preserve">Indicate details describing the method applied to determine the agglomeration / aggregation state and the method used to </w:t>
            </w:r>
            <w:r>
              <w:rPr>
                <w:rFonts w:ascii="Arial"/>
                <w:sz w:val="16"/>
              </w:rPr>
              <w:t>evaluate the data.</w:t>
            </w:r>
          </w:p>
        </w:tc>
        <w:tc>
          <w:tcPr>
            <w:tcW w:w="2081" w:type="dxa"/>
            <w:tcBorders>
              <w:top w:val="outset" w:sz="6" w:space="0" w:color="auto"/>
              <w:left w:val="outset" w:sz="6" w:space="0" w:color="auto"/>
              <w:bottom w:val="outset" w:sz="6" w:space="0" w:color="FFFFFF"/>
              <w:right w:val="outset" w:sz="6" w:space="0" w:color="FFFFFF"/>
            </w:tcBorders>
          </w:tcPr>
          <w:p w14:paraId="3191703A" w14:textId="77777777" w:rsidR="00CF08D8" w:rsidRDefault="00CF08D8"/>
        </w:tc>
      </w:tr>
      <w:tr w:rsidR="00CF08D8" w14:paraId="7950C0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B607C5A"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8F91BD" w14:textId="77777777" w:rsidR="00CF08D8" w:rsidRDefault="00AF609C">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01D6E20C" w14:textId="77777777" w:rsidR="00CF08D8" w:rsidRDefault="00AF609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AA866E" w14:textId="77777777" w:rsidR="00CF08D8" w:rsidRDefault="00AF609C">
            <w:r>
              <w:rPr>
                <w:rFonts w:ascii="Arial"/>
                <w:b/>
                <w:sz w:val="16"/>
              </w:rPr>
              <w:t>Freetext template:</w:t>
            </w:r>
            <w:r>
              <w:rPr>
                <w:rFonts w:ascii="Arial"/>
                <w:sz w:val="16"/>
              </w:rPr>
              <w:br/>
              <w:t xml:space="preserve">- Description of reference measurements and samples </w:t>
            </w:r>
            <w:r>
              <w:rPr>
                <w:rFonts w:ascii="Arial"/>
                <w:sz w:val="16"/>
              </w:rPr>
              <w:br/>
              <w:t xml:space="preserve"> - Technical equipment </w:t>
            </w:r>
            <w:r>
              <w:rPr>
                <w:rFonts w:ascii="Arial"/>
                <w:sz w:val="16"/>
              </w:rPr>
              <w:br/>
              <w:t xml:space="preserve"> - Reagents (if applicable) </w:t>
            </w:r>
            <w:r>
              <w:rPr>
                <w:rFonts w:ascii="Arial"/>
                <w:sz w:val="16"/>
              </w:rPr>
              <w:br/>
            </w:r>
            <w:r>
              <w:rPr>
                <w:rFonts w:ascii="Arial"/>
                <w:sz w:val="16"/>
              </w:rPr>
              <w:t xml:space="preserve"> - Preparation of test samples and references (including the use of energy and dispersants)</w:t>
            </w:r>
            <w:r>
              <w:rPr>
                <w:rFonts w:ascii="Arial"/>
                <w:sz w:val="16"/>
              </w:rPr>
              <w:br/>
              <w:t xml:space="preserve"> </w:t>
            </w:r>
            <w:r>
              <w:rPr>
                <w:rFonts w:ascii="Arial"/>
                <w:sz w:val="16"/>
              </w:rPr>
              <w:br/>
              <w:t xml:space="preserve"> - Sampling procedure (i.e., selection of samples)</w:t>
            </w:r>
            <w:r>
              <w:rPr>
                <w:rFonts w:ascii="Arial"/>
                <w:sz w:val="16"/>
              </w:rPr>
              <w:br/>
              <w:t xml:space="preserve"> - Methods for conditioning (if applicable)</w:t>
            </w:r>
            <w:r>
              <w:rPr>
                <w:rFonts w:ascii="Arial"/>
                <w:sz w:val="16"/>
              </w:rPr>
              <w:br/>
              <w:t xml:space="preserve"> - Measurement procedure:</w:t>
            </w:r>
            <w:r>
              <w:rPr>
                <w:rFonts w:ascii="Arial"/>
                <w:sz w:val="16"/>
              </w:rPr>
              <w:br/>
              <w:t xml:space="preserve"> - Sample size</w:t>
            </w:r>
          </w:p>
        </w:tc>
        <w:tc>
          <w:tcPr>
            <w:tcW w:w="3709" w:type="dxa"/>
            <w:tcBorders>
              <w:top w:val="outset" w:sz="6" w:space="0" w:color="auto"/>
              <w:left w:val="outset" w:sz="6" w:space="0" w:color="auto"/>
              <w:bottom w:val="outset" w:sz="6" w:space="0" w:color="FFFFFF"/>
              <w:right w:val="outset" w:sz="6" w:space="0" w:color="auto"/>
            </w:tcBorders>
          </w:tcPr>
          <w:p w14:paraId="47F3F9E9" w14:textId="77777777" w:rsidR="00CF08D8" w:rsidRDefault="00AF609C">
            <w:r>
              <w:rPr>
                <w:rFonts w:ascii="Arial"/>
                <w:sz w:val="16"/>
              </w:rPr>
              <w:t>Where felt relevant, detai</w:t>
            </w:r>
            <w:r>
              <w:rPr>
                <w:rFonts w:ascii="Arial"/>
                <w:sz w:val="16"/>
              </w:rPr>
              <w:t>ls on method and protocol used, remarks or figures can be added under section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75C74937" w14:textId="77777777" w:rsidR="00CF08D8" w:rsidRDefault="00CF08D8"/>
        </w:tc>
      </w:tr>
      <w:tr w:rsidR="00CF08D8" w14:paraId="4BD3B9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9F81846"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DC805AE" w14:textId="77777777" w:rsidR="00CF08D8" w:rsidRDefault="00AF609C">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D8EAC4A" w14:textId="77777777" w:rsidR="00CF08D8" w:rsidRDefault="00AF609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74890C"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2BA5612" w14:textId="77777777" w:rsidR="00CF08D8" w:rsidRDefault="00CF08D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184B9AC" w14:textId="77777777" w:rsidR="00CF08D8" w:rsidRDefault="00CF08D8"/>
        </w:tc>
      </w:tr>
      <w:tr w:rsidR="00CF08D8" w14:paraId="7F1CB6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89D26B"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5A1A48" w14:textId="77777777" w:rsidR="00CF08D8" w:rsidRDefault="00AF609C">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9AEF39A" w14:textId="77777777" w:rsidR="00CF08D8" w:rsidRDefault="00AF609C">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C444AB"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1F8B3947" w14:textId="77777777" w:rsidR="00CF08D8" w:rsidRDefault="00AF609C">
            <w:r>
              <w:rPr>
                <w:rFonts w:ascii="Arial"/>
                <w:sz w:val="16"/>
              </w:rPr>
              <w:t xml:space="preserve">Select the appropriate Test </w:t>
            </w:r>
            <w:r>
              <w:rPr>
                <w:rFonts w:ascii="Arial"/>
                <w:sz w:val="16"/>
              </w:rPr>
              <w:t>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w:t>
            </w:r>
            <w:r>
              <w:rPr>
                <w:rFonts w:ascii="Arial"/>
                <w:sz w:val="16"/>
              </w:rPr>
              <w:t>n and proceed as described above.</w:t>
            </w:r>
            <w:r>
              <w:rPr>
                <w:rFonts w:ascii="Arial"/>
                <w:sz w:val="16"/>
              </w:rPr>
              <w:br/>
            </w:r>
            <w:r>
              <w:rPr>
                <w:rFonts w:ascii="Arial"/>
                <w:sz w:val="16"/>
              </w:rPr>
              <w:br/>
            </w:r>
            <w:r>
              <w:rPr>
                <w:rFonts w:ascii="Arial"/>
                <w:sz w:val="16"/>
              </w:rPr>
              <w:lastRenderedPageBreak/>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3B211483" w14:textId="77777777" w:rsidR="00CF08D8" w:rsidRDefault="00AF609C">
            <w:r>
              <w:rPr>
                <w:rFonts w:ascii="Arial"/>
                <w:b/>
                <w:sz w:val="16"/>
              </w:rPr>
              <w:lastRenderedPageBreak/>
              <w:t>Cross-re</w:t>
            </w:r>
            <w:r>
              <w:rPr>
                <w:rFonts w:ascii="Arial"/>
                <w:b/>
                <w:sz w:val="16"/>
              </w:rPr>
              <w:t>ference:</w:t>
            </w:r>
            <w:r>
              <w:rPr>
                <w:rFonts w:ascii="Arial"/>
                <w:b/>
                <w:sz w:val="16"/>
              </w:rPr>
              <w:br/>
            </w:r>
            <w:r>
              <w:rPr>
                <w:rFonts w:ascii="Arial"/>
                <w:sz w:val="16"/>
              </w:rPr>
              <w:t>TEST_MATERIAL_INFORMATION</w:t>
            </w:r>
          </w:p>
        </w:tc>
      </w:tr>
      <w:tr w:rsidR="00CF08D8" w14:paraId="5F7BB4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92A007"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11D755" w14:textId="77777777" w:rsidR="00CF08D8" w:rsidRDefault="00AF609C">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2E7E807E" w14:textId="77777777" w:rsidR="00CF08D8" w:rsidRDefault="00AF609C">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14267C"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0E152C2E" w14:textId="77777777" w:rsidR="00CF08D8" w:rsidRDefault="00AF609C">
            <w:r>
              <w:rPr>
                <w:rFonts w:ascii="Arial"/>
                <w:sz w:val="16"/>
              </w:rPr>
              <w:t xml:space="preserve">Select additional Test material information record if relevant. For example, in longer terms studies more than one batch of test </w:t>
            </w:r>
            <w:r>
              <w:rPr>
                <w:rFonts w:ascii="Arial"/>
                <w:sz w:val="16"/>
              </w:rPr>
              <w:t>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5D4C9EFA" w14:textId="77777777" w:rsidR="00CF08D8" w:rsidRDefault="00AF609C">
            <w:r>
              <w:rPr>
                <w:rFonts w:ascii="Arial"/>
                <w:b/>
                <w:sz w:val="16"/>
              </w:rPr>
              <w:t>Cross-reference:</w:t>
            </w:r>
            <w:r>
              <w:rPr>
                <w:rFonts w:ascii="Arial"/>
                <w:b/>
                <w:sz w:val="16"/>
              </w:rPr>
              <w:br/>
            </w:r>
            <w:r>
              <w:rPr>
                <w:rFonts w:ascii="Arial"/>
                <w:sz w:val="16"/>
              </w:rPr>
              <w:t>TEST_MATERIAL_INFORMATION</w:t>
            </w:r>
          </w:p>
        </w:tc>
      </w:tr>
      <w:tr w:rsidR="00CF08D8" w14:paraId="1DBA8D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C7E6D2"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EEBDBD" w14:textId="77777777" w:rsidR="00CF08D8" w:rsidRDefault="00AF609C">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3F1BF05" w14:textId="77777777" w:rsidR="00CF08D8" w:rsidRDefault="00AF609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3A07F9" w14:textId="77777777" w:rsidR="00CF08D8" w:rsidRDefault="00AF609C">
            <w:r>
              <w:rPr>
                <w:rFonts w:ascii="Arial"/>
                <w:b/>
                <w:sz w:val="16"/>
              </w:rPr>
              <w:t xml:space="preserve">Freetext </w:t>
            </w:r>
            <w:r>
              <w:rPr>
                <w:rFonts w:ascii="Arial"/>
                <w:b/>
                <w:sz w:val="16"/>
              </w:rPr>
              <w:t>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w:t>
            </w:r>
            <w:r>
              <w:rPr>
                <w:rFonts w:ascii="Arial"/>
                <w:sz w:val="16"/>
              </w:rPr>
              <w:t xml:space="preserve">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w:t>
            </w:r>
            <w:r>
              <w:rPr>
                <w:rFonts w:ascii="Arial"/>
                <w:sz w:val="16"/>
              </w:rPr>
              <w:t>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xml:space="preserve">- </w:t>
            </w:r>
            <w:r>
              <w:rPr>
                <w:rFonts w:ascii="Arial"/>
                <w:sz w:val="16"/>
              </w:rPr>
              <w:t>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r>
            <w:r>
              <w:rPr>
                <w:rFonts w:ascii="Arial"/>
                <w:sz w:val="16"/>
              </w:rPr>
              <w:lastRenderedPageBreak/>
              <w:t>- Preliminary purification step (if any):</w:t>
            </w:r>
            <w:r>
              <w:rPr>
                <w:rFonts w:ascii="Arial"/>
                <w:sz w:val="16"/>
              </w:rPr>
              <w:br/>
              <w:t>- Final co</w:t>
            </w:r>
            <w:r>
              <w:rPr>
                <w:rFonts w:ascii="Arial"/>
                <w:sz w:val="16"/>
              </w:rPr>
              <w:t>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w:t>
            </w:r>
            <w:r>
              <w:rPr>
                <w:rFonts w:ascii="Arial"/>
                <w:sz w:val="16"/>
              </w:rPr>
              <w:t>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w:t>
            </w:r>
            <w:r>
              <w:rPr>
                <w:rFonts w:ascii="Arial"/>
                <w:sz w:val="16"/>
              </w:rPr>
              <w:t>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w:t>
            </w:r>
            <w:r>
              <w:rPr>
                <w:rFonts w:ascii="Arial"/>
                <w:sz w:val="16"/>
              </w:rPr>
              <w:t>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w:t>
            </w:r>
            <w:r>
              <w:rPr>
                <w:rFonts w:ascii="Arial"/>
                <w:sz w:val="16"/>
              </w:rPr>
              <w:t>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9509752" w14:textId="77777777" w:rsidR="00CF08D8" w:rsidRDefault="00AF609C">
            <w:r>
              <w:rPr>
                <w:rFonts w:ascii="Arial"/>
                <w:sz w:val="16"/>
              </w:rPr>
              <w:lastRenderedPageBreak/>
              <w:t>Use this field for reporting specific details on the test material as used for the study if they differ from the starting material specified under 'Test material information'. This can i</w:t>
            </w:r>
            <w:r>
              <w:rPr>
                <w:rFonts w:ascii="Arial"/>
                <w:sz w:val="16"/>
              </w:rPr>
              <w:t>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w:t>
            </w:r>
            <w:r>
              <w:rPr>
                <w:rFonts w:ascii="Arial"/>
                <w:sz w:val="16"/>
              </w:rPr>
              <w:t>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w:t>
            </w:r>
            <w:r>
              <w:rPr>
                <w:rFonts w:ascii="Arial"/>
                <w:sz w:val="16"/>
              </w:rPr>
              <w:t>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lastRenderedPageBreak/>
              <w:br/>
              <w:t>- Locations of the label</w:t>
            </w:r>
            <w:r>
              <w:rPr>
                <w:rFonts w:ascii="Arial"/>
                <w:sz w:val="16"/>
              </w:rPr>
              <w:br/>
            </w:r>
            <w:r>
              <w:rPr>
                <w:rFonts w:ascii="Arial"/>
                <w:sz w:val="16"/>
              </w:rPr>
              <w:br/>
              <w:t>- Expiration date of radiochemical subs</w:t>
            </w:r>
            <w:r>
              <w:rPr>
                <w:rFonts w:ascii="Arial"/>
                <w:sz w:val="16"/>
              </w:rPr>
              <w:t>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w:t>
            </w:r>
            <w:r>
              <w:rPr>
                <w:rFonts w:ascii="Arial"/>
                <w:sz w:val="16"/>
              </w:rPr>
              <w: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w:t>
            </w:r>
            <w:r>
              <w:rPr>
                <w:rFonts w:ascii="Arial"/>
                <w:sz w:val="16"/>
              </w:rPr>
              <w:t>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w:t>
            </w:r>
            <w:r>
              <w:rPr>
                <w:rFonts w:ascii="Arial"/>
                <w:sz w:val="16"/>
              </w:rPr>
              <w:t>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 xml:space="preserve">FORMULATED PRODUCT (for </w:t>
            </w:r>
            <w:r>
              <w:rPr>
                <w:rFonts w:ascii="Arial"/>
                <w:sz w:val="16"/>
              </w:rPr>
              <w:lastRenderedPageBreak/>
              <w:t>biocides/pesticides)</w:t>
            </w:r>
            <w:r>
              <w:rPr>
                <w:rFonts w:ascii="Arial"/>
                <w:sz w:val="16"/>
              </w:rPr>
              <w:br/>
            </w:r>
            <w:r>
              <w:rPr>
                <w:rFonts w:ascii="Arial"/>
                <w:sz w:val="16"/>
              </w:rPr>
              <w:br/>
              <w:t>Description of the</w:t>
            </w:r>
            <w:r>
              <w:rPr>
                <w:rFonts w:ascii="Arial"/>
                <w:sz w:val="16"/>
              </w:rPr>
              <w:t xml:space="preserv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w:t>
            </w:r>
            <w:r>
              <w:rPr>
                <w:rFonts w:ascii="Arial"/>
                <w:sz w:val="16"/>
              </w:rPr>
              <w:t>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3CA2A03" w14:textId="77777777" w:rsidR="00CF08D8" w:rsidRDefault="00CF08D8"/>
        </w:tc>
      </w:tr>
      <w:tr w:rsidR="00CF08D8" w14:paraId="141FD6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D094B9"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E635EE" w14:textId="77777777" w:rsidR="00CF08D8" w:rsidRDefault="00AF609C">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5EAFB231" w14:textId="77777777" w:rsidR="00CF08D8" w:rsidRDefault="00AF609C">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553EDA0" w14:textId="77777777" w:rsidR="00CF08D8" w:rsidRDefault="00AF609C">
            <w:r>
              <w:rPr>
                <w:rFonts w:ascii="Arial"/>
                <w:b/>
                <w:sz w:val="16"/>
              </w:rPr>
              <w:t>Freetext template:</w:t>
            </w:r>
            <w:r>
              <w:rPr>
                <w:rFonts w:ascii="Arial"/>
                <w:sz w:val="16"/>
              </w:rPr>
              <w:br/>
              <w:t>SOURCE OF TEST MATERIAL</w:t>
            </w:r>
            <w:r>
              <w:rPr>
                <w:rFonts w:ascii="Arial"/>
                <w:sz w:val="16"/>
              </w:rPr>
              <w:br/>
              <w:t>- Source (i.e. manufa</w:t>
            </w:r>
            <w:r>
              <w:rPr>
                <w:rFonts w:ascii="Arial"/>
                <w:sz w:val="16"/>
              </w:rPr>
              <w:t>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xml:space="preserve">- Expiration date </w:t>
            </w:r>
            <w:r>
              <w:rPr>
                <w:rFonts w:ascii="Arial"/>
                <w:sz w:val="16"/>
              </w:rPr>
              <w:t>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w:t>
            </w:r>
            <w:r>
              <w:rPr>
                <w:rFonts w:ascii="Arial"/>
                <w:sz w:val="16"/>
              </w:rPr>
              <w:t>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w:t>
            </w:r>
            <w:r>
              <w:rPr>
                <w:rFonts w:ascii="Arial"/>
                <w:sz w:val="16"/>
              </w:rPr>
              <w:t>erial used (e.g. plastic ware):</w:t>
            </w:r>
            <w:r>
              <w:rPr>
                <w:rFonts w:ascii="Arial"/>
                <w:sz w:val="16"/>
              </w:rPr>
              <w:br/>
            </w:r>
            <w:r>
              <w:rPr>
                <w:rFonts w:ascii="Arial"/>
                <w:sz w:val="16"/>
              </w:rPr>
              <w:br/>
              <w:t>TREATMENT OF TEST MATERIAL PRIOR TO TESTING</w:t>
            </w:r>
            <w:r>
              <w:rPr>
                <w:rFonts w:ascii="Arial"/>
                <w:sz w:val="16"/>
              </w:rPr>
              <w:br/>
            </w:r>
            <w:r>
              <w:rPr>
                <w:rFonts w:ascii="Arial"/>
                <w:sz w:val="16"/>
              </w:rPr>
              <w:lastRenderedPageBreak/>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r>
            <w:r>
              <w:rPr>
                <w:rFonts w:ascii="Arial"/>
                <w:sz w:val="16"/>
              </w:rP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w:t>
            </w:r>
            <w:r>
              <w:rPr>
                <w:rFonts w:ascii="Arial"/>
                <w:sz w:val="16"/>
              </w:rPr>
              <w:t>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w:t>
            </w:r>
            <w:r>
              <w:rPr>
                <w:rFonts w:ascii="Arial"/>
                <w:sz w:val="16"/>
              </w:rPr>
              <w: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 formulated product seed trea</w:t>
            </w:r>
            <w:r>
              <w:rPr>
                <w:rFonts w:ascii="Arial"/>
                <w:sz w:val="16"/>
              </w:rPr>
              <w:t>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w:t>
            </w:r>
            <w:r>
              <w:rPr>
                <w:rFonts w:ascii="Arial"/>
                <w:sz w:val="16"/>
              </w:rPr>
              <w:t>ical is added:</w:t>
            </w:r>
          </w:p>
        </w:tc>
        <w:tc>
          <w:tcPr>
            <w:tcW w:w="3709" w:type="dxa"/>
            <w:tcBorders>
              <w:top w:val="outset" w:sz="6" w:space="0" w:color="auto"/>
              <w:left w:val="outset" w:sz="6" w:space="0" w:color="auto"/>
              <w:bottom w:val="outset" w:sz="6" w:space="0" w:color="FFFFFF"/>
              <w:right w:val="outset" w:sz="6" w:space="0" w:color="auto"/>
            </w:tcBorders>
          </w:tcPr>
          <w:p w14:paraId="4FCFD536" w14:textId="77777777" w:rsidR="00CF08D8" w:rsidRDefault="00AF609C">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w:t>
            </w:r>
            <w:r>
              <w:rPr>
                <w:rFonts w:ascii="Arial"/>
                <w:sz w:val="16"/>
              </w:rPr>
              <w:t>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w:t>
            </w:r>
            <w:r>
              <w:rPr>
                <w:rFonts w:ascii="Arial"/>
                <w:sz w:val="16"/>
              </w:rPr>
              <w:t>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w:t>
            </w:r>
            <w:r>
              <w:rPr>
                <w:rFonts w:ascii="Arial"/>
                <w:sz w:val="16"/>
              </w:rPr>
              <w:t>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lastRenderedPageBreak/>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w:t>
            </w:r>
            <w:r>
              <w:rPr>
                <w:rFonts w:ascii="Arial"/>
                <w:sz w:val="16"/>
              </w:rPr>
              <w:t>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w:t>
            </w:r>
            <w:r>
              <w:rPr>
                <w:rFonts w:ascii="Arial"/>
                <w:sz w:val="16"/>
              </w:rPr>
              <w:t>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w:t>
            </w:r>
            <w:r>
              <w:rPr>
                <w:rFonts w:ascii="Arial"/>
                <w:sz w:val="16"/>
              </w:rPr>
              <w:t>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w:t>
            </w:r>
            <w:r>
              <w:rPr>
                <w:rFonts w:ascii="Arial"/>
                <w:sz w:val="16"/>
              </w:rPr>
              <w:t>stics if different from those in the starting material, such as state of aggregation, shape of particles or particle size distribution.</w:t>
            </w:r>
            <w:r>
              <w:rPr>
                <w:rFonts w:ascii="Arial"/>
                <w:sz w:val="16"/>
              </w:rPr>
              <w:br/>
            </w:r>
            <w:r>
              <w:rPr>
                <w:rFonts w:ascii="Arial"/>
                <w:sz w:val="16"/>
              </w:rPr>
              <w:lastRenderedPageBreak/>
              <w:br/>
              <w:t>FORMULATED PRODUCT (for biocides/pesticides)</w:t>
            </w:r>
            <w:r>
              <w:rPr>
                <w:rFonts w:ascii="Arial"/>
                <w:sz w:val="16"/>
              </w:rPr>
              <w:br/>
            </w:r>
            <w:r>
              <w:rPr>
                <w:rFonts w:ascii="Arial"/>
                <w:sz w:val="16"/>
              </w:rPr>
              <w:br/>
              <w:t>Description of the formulation, e.g. formulated product for foliar applic</w:t>
            </w:r>
            <w:r>
              <w:rPr>
                <w:rFonts w:ascii="Arial"/>
                <w:sz w:val="16"/>
              </w:rPr>
              <w:t>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for characterising </w:t>
            </w:r>
            <w:r>
              <w:rPr>
                <w:rFonts w:ascii="Arial"/>
                <w:sz w:val="16"/>
              </w:rPr>
              <w:t>the tested material.</w:t>
            </w:r>
          </w:p>
        </w:tc>
        <w:tc>
          <w:tcPr>
            <w:tcW w:w="2081" w:type="dxa"/>
            <w:tcBorders>
              <w:top w:val="outset" w:sz="6" w:space="0" w:color="auto"/>
              <w:left w:val="outset" w:sz="6" w:space="0" w:color="auto"/>
              <w:bottom w:val="outset" w:sz="6" w:space="0" w:color="FFFFFF"/>
              <w:right w:val="outset" w:sz="6" w:space="0" w:color="FFFFFF"/>
            </w:tcBorders>
          </w:tcPr>
          <w:p w14:paraId="73335A65" w14:textId="77777777" w:rsidR="00CF08D8" w:rsidRDefault="00CF08D8"/>
        </w:tc>
      </w:tr>
      <w:tr w:rsidR="00CF08D8" w14:paraId="1E54CE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738426" w14:textId="77777777" w:rsidR="00CF08D8" w:rsidRDefault="00CF08D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EA17560" w14:textId="77777777" w:rsidR="00CF08D8" w:rsidRDefault="00AF609C">
            <w:r>
              <w:rPr>
                <w:rFonts w:ascii="Arial"/>
                <w:b/>
                <w:sz w:val="16"/>
              </w:rPr>
              <w:t>Reference material / nanomaterial 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20E055" w14:textId="77777777" w:rsidR="00CF08D8" w:rsidRDefault="00AF609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F4AEB7A" w14:textId="77777777" w:rsidR="00CF08D8" w:rsidRDefault="00CF08D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83895EB" w14:textId="77777777" w:rsidR="00CF08D8" w:rsidRDefault="00AF609C">
            <w:r>
              <w:rPr>
                <w:rFonts w:ascii="Arial"/>
                <w:sz w:val="16"/>
              </w:rPr>
              <w:t>This repeatable block of fields allows specifying the identity and sample number of reference 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DDC0FBF" w14:textId="77777777" w:rsidR="00CF08D8" w:rsidRDefault="00CF08D8"/>
        </w:tc>
      </w:tr>
      <w:tr w:rsidR="00CF08D8" w14:paraId="3B0F0D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8D9191"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164961" w14:textId="77777777" w:rsidR="00CF08D8" w:rsidRDefault="00AF609C">
            <w:r>
              <w:rPr>
                <w:rFonts w:ascii="Arial"/>
                <w:sz w:val="16"/>
              </w:rPr>
              <w:t xml:space="preserve">Reference </w:t>
            </w:r>
            <w:r>
              <w:rPr>
                <w:rFonts w:ascii="Arial"/>
                <w:sz w:val="16"/>
              </w:rPr>
              <w:t>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20A090C" w14:textId="77777777" w:rsidR="00CF08D8" w:rsidRDefault="00AF609C">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609E01B"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E76856" w14:textId="77777777" w:rsidR="00CF08D8" w:rsidRDefault="00AF609C">
            <w:r>
              <w:rPr>
                <w:rFonts w:ascii="Arial"/>
                <w:sz w:val="16"/>
              </w:rPr>
              <w:t>Click the Link button to navigate to the Substances Inventory and select the identity of the reference (nano)material used.</w:t>
            </w:r>
            <w:r>
              <w:rPr>
                <w:rFonts w:ascii="Arial"/>
                <w:sz w:val="16"/>
              </w:rPr>
              <w:br/>
            </w:r>
            <w:r>
              <w:rPr>
                <w:rFonts w:ascii="Arial"/>
                <w:sz w:val="16"/>
              </w:rPr>
              <w:br/>
              <w:t>If not available in the inventory, create a new one. To assign ano</w:t>
            </w:r>
            <w:r>
              <w:rPr>
                <w:rFonts w:ascii="Arial"/>
                <w:sz w:val="16"/>
              </w:rPr>
              <w:t>ther substance, click the Delete button, then the Link button and proceed as described above.</w:t>
            </w:r>
            <w:r>
              <w:rPr>
                <w:rFonts w:ascii="Arial"/>
                <w:sz w:val="16"/>
              </w:rPr>
              <w:br/>
            </w:r>
            <w:r>
              <w:rPr>
                <w:rFonts w:ascii="Arial"/>
                <w:sz w:val="16"/>
              </w:rPr>
              <w:br/>
              <w:t>Once a link has been created, the substance identity is displayed (read-only) based on relevant identifiers, i.e.</w:t>
            </w:r>
            <w:r>
              <w:rPr>
                <w:rFonts w:ascii="Arial"/>
                <w:sz w:val="16"/>
              </w:rPr>
              <w:br/>
            </w:r>
            <w:r>
              <w:rPr>
                <w:rFonts w:ascii="Arial"/>
                <w:sz w:val="16"/>
              </w:rPr>
              <w:br/>
              <w:t>- CAS number</w:t>
            </w:r>
            <w:r>
              <w:rPr>
                <w:rFonts w:ascii="Arial"/>
                <w:sz w:val="16"/>
              </w:rPr>
              <w:br/>
            </w:r>
            <w:r>
              <w:rPr>
                <w:rFonts w:ascii="Arial"/>
                <w:sz w:val="16"/>
              </w:rPr>
              <w:br/>
              <w:t>- CAS name</w:t>
            </w:r>
            <w:r>
              <w:rPr>
                <w:rFonts w:ascii="Arial"/>
                <w:sz w:val="16"/>
              </w:rPr>
              <w:br/>
            </w:r>
            <w:r>
              <w:rPr>
                <w:rFonts w:ascii="Arial"/>
                <w:sz w:val="16"/>
              </w:rPr>
              <w:br/>
              <w:t>- IUPAC name</w:t>
            </w:r>
            <w:r>
              <w:rPr>
                <w:rFonts w:ascii="Arial"/>
                <w:sz w:val="16"/>
              </w:rPr>
              <w:br/>
            </w:r>
            <w:r>
              <w:rPr>
                <w:rFonts w:ascii="Arial"/>
                <w:sz w:val="16"/>
              </w:rPr>
              <w:br/>
              <w:t>- Inve</w:t>
            </w:r>
            <w:r>
              <w:rPr>
                <w:rFonts w:ascii="Arial"/>
                <w:sz w:val="16"/>
              </w:rPr>
              <w:t>ntory number (e.g. EC or TSCA)</w:t>
            </w:r>
            <w:r>
              <w:rPr>
                <w:rFonts w:ascii="Arial"/>
                <w:sz w:val="16"/>
              </w:rPr>
              <w:br/>
            </w:r>
            <w:r>
              <w:rPr>
                <w:rFonts w:ascii="Arial"/>
                <w:sz w:val="16"/>
              </w:rPr>
              <w:lastRenderedPageBreak/>
              <w:br/>
              <w:t>- Inventory name</w:t>
            </w:r>
            <w:r>
              <w:rPr>
                <w:rFonts w:ascii="Arial"/>
                <w:sz w:val="16"/>
              </w:rPr>
              <w:br/>
            </w:r>
            <w:r>
              <w:rPr>
                <w:rFonts w:ascii="Arial"/>
                <w:sz w:val="16"/>
              </w:rPr>
              <w:br/>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9AA740" w14:textId="77777777" w:rsidR="00CF08D8" w:rsidRDefault="00AF609C">
            <w:r>
              <w:rPr>
                <w:rFonts w:ascii="Arial"/>
                <w:b/>
                <w:sz w:val="16"/>
              </w:rPr>
              <w:lastRenderedPageBreak/>
              <w:t>Cross-reference:</w:t>
            </w:r>
            <w:r>
              <w:rPr>
                <w:rFonts w:ascii="Arial"/>
                <w:b/>
                <w:sz w:val="16"/>
              </w:rPr>
              <w:br/>
            </w:r>
            <w:r>
              <w:rPr>
                <w:rFonts w:ascii="Arial"/>
                <w:sz w:val="16"/>
              </w:rPr>
              <w:t>REFERENCE_SUBSTANCE</w:t>
            </w:r>
          </w:p>
        </w:tc>
      </w:tr>
      <w:tr w:rsidR="00CF08D8" w14:paraId="0C9E99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820960" w14:textId="77777777" w:rsidR="00CF08D8" w:rsidRDefault="00CF08D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AE835D" w14:textId="77777777" w:rsidR="00CF08D8" w:rsidRDefault="00AF609C">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F2584E" w14:textId="77777777" w:rsidR="00CF08D8" w:rsidRDefault="00AF609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329A28" w14:textId="77777777" w:rsidR="00CF08D8" w:rsidRDefault="00CF08D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350A0B6" w14:textId="77777777" w:rsidR="00CF08D8" w:rsidRDefault="00AF609C">
            <w:r>
              <w:rPr>
                <w:rFonts w:ascii="Arial"/>
                <w:sz w:val="16"/>
              </w:rPr>
              <w:t xml:space="preserve">Provide the sample identification number of the reference material / reference </w:t>
            </w:r>
            <w:r>
              <w:rPr>
                <w:rFonts w:ascii="Arial"/>
                <w:sz w:val="16"/>
              </w:rPr>
              <w:t>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7323816" w14:textId="77777777" w:rsidR="00CF08D8" w:rsidRDefault="00CF08D8"/>
        </w:tc>
      </w:tr>
      <w:tr w:rsidR="00CF08D8" w14:paraId="2A4715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6A36B8"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C1FE18" w14:textId="77777777" w:rsidR="00CF08D8" w:rsidRDefault="00AF609C">
            <w:r>
              <w:rPr>
                <w:rFonts w:ascii="Arial"/>
                <w:b/>
                <w:sz w:val="16"/>
              </w:rPr>
              <w:t>Reference material / 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3DC2F9" w14:textId="77777777" w:rsidR="00CF08D8" w:rsidRDefault="00AF609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6DA5CB"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7E46B3" w14:textId="77777777" w:rsidR="00CF08D8" w:rsidRDefault="00CF08D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6AEE5D" w14:textId="77777777" w:rsidR="00CF08D8" w:rsidRDefault="00CF08D8"/>
        </w:tc>
      </w:tr>
      <w:tr w:rsidR="00CF08D8" w14:paraId="704580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402D821"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C2A197D" w14:textId="77777777" w:rsidR="00CF08D8" w:rsidRDefault="00AF609C">
            <w:r>
              <w:rPr>
                <w:rFonts w:ascii="Arial"/>
                <w:b/>
                <w:sz w:val="16"/>
              </w:rPr>
              <w:t>Data gathering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620D6C1" w14:textId="77777777" w:rsidR="00CF08D8" w:rsidRDefault="00AF609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4DB9E2D"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8500C1F" w14:textId="77777777" w:rsidR="00CF08D8" w:rsidRDefault="00CF08D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1EDF10F" w14:textId="77777777" w:rsidR="00CF08D8" w:rsidRDefault="00CF08D8"/>
        </w:tc>
      </w:tr>
      <w:tr w:rsidR="00CF08D8" w14:paraId="18EF72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54F841"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C49EAC" w14:textId="77777777" w:rsidR="00CF08D8" w:rsidRDefault="00AF609C">
            <w:r>
              <w:rPr>
                <w:rFonts w:ascii="Arial"/>
                <w:sz w:val="16"/>
              </w:rPr>
              <w:t>Instruments</w:t>
            </w:r>
          </w:p>
        </w:tc>
        <w:tc>
          <w:tcPr>
            <w:tcW w:w="1425" w:type="dxa"/>
            <w:tcBorders>
              <w:top w:val="outset" w:sz="6" w:space="0" w:color="auto"/>
              <w:left w:val="outset" w:sz="6" w:space="0" w:color="auto"/>
              <w:bottom w:val="outset" w:sz="6" w:space="0" w:color="FFFFFF"/>
              <w:right w:val="outset" w:sz="6" w:space="0" w:color="auto"/>
            </w:tcBorders>
          </w:tcPr>
          <w:p w14:paraId="6D07E3C7" w14:textId="77777777" w:rsidR="00CF08D8" w:rsidRDefault="00AF609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BA4B71"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1FED1B86" w14:textId="77777777" w:rsidR="00CF08D8" w:rsidRDefault="00AF609C">
            <w:r>
              <w:rPr>
                <w:rFonts w:ascii="Arial"/>
                <w:sz w:val="16"/>
              </w:rPr>
              <w:t xml:space="preserve">Indicate which instruments were used to </w:t>
            </w:r>
            <w:r>
              <w:rPr>
                <w:rFonts w:ascii="Arial"/>
                <w:sz w:val="16"/>
              </w:rPr>
              <w:t>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6645A59D" w14:textId="77777777" w:rsidR="00CF08D8" w:rsidRDefault="00CF08D8"/>
        </w:tc>
      </w:tr>
      <w:tr w:rsidR="00CF08D8" w14:paraId="3A49D3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FE982E"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20E684" w14:textId="77777777" w:rsidR="00CF08D8" w:rsidRDefault="00AF609C">
            <w:r>
              <w:rPr>
                <w:rFonts w:ascii="Arial"/>
                <w:sz w:val="16"/>
              </w:rPr>
              <w:t>Calibration</w:t>
            </w:r>
          </w:p>
        </w:tc>
        <w:tc>
          <w:tcPr>
            <w:tcW w:w="1425" w:type="dxa"/>
            <w:tcBorders>
              <w:top w:val="outset" w:sz="6" w:space="0" w:color="auto"/>
              <w:left w:val="outset" w:sz="6" w:space="0" w:color="auto"/>
              <w:bottom w:val="outset" w:sz="6" w:space="0" w:color="FFFFFF"/>
              <w:right w:val="outset" w:sz="6" w:space="0" w:color="auto"/>
            </w:tcBorders>
          </w:tcPr>
          <w:p w14:paraId="57382C92" w14:textId="77777777" w:rsidR="00CF08D8" w:rsidRDefault="00AF609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12B5FB"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65DC28F6" w14:textId="77777777" w:rsidR="00CF08D8" w:rsidRDefault="00AF609C">
            <w:r>
              <w:rPr>
                <w:rFonts w:ascii="Arial"/>
                <w:sz w:val="16"/>
              </w:rPr>
              <w:t>Indicate how the instruments were calibrated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4A1C49D9" w14:textId="77777777" w:rsidR="00CF08D8" w:rsidRDefault="00CF08D8"/>
        </w:tc>
      </w:tr>
      <w:tr w:rsidR="00CF08D8" w14:paraId="4717B4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460AF6"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1F5C6E" w14:textId="77777777" w:rsidR="00CF08D8" w:rsidRDefault="00AF609C">
            <w:r>
              <w:rPr>
                <w:rFonts w:ascii="Arial"/>
                <w:sz w:val="16"/>
              </w:rPr>
              <w:t>Reproducibility</w:t>
            </w:r>
          </w:p>
        </w:tc>
        <w:tc>
          <w:tcPr>
            <w:tcW w:w="1425" w:type="dxa"/>
            <w:tcBorders>
              <w:top w:val="outset" w:sz="6" w:space="0" w:color="auto"/>
              <w:left w:val="outset" w:sz="6" w:space="0" w:color="auto"/>
              <w:bottom w:val="outset" w:sz="6" w:space="0" w:color="FFFFFF"/>
              <w:right w:val="outset" w:sz="6" w:space="0" w:color="auto"/>
            </w:tcBorders>
          </w:tcPr>
          <w:p w14:paraId="2529B25E" w14:textId="77777777" w:rsidR="00CF08D8" w:rsidRDefault="00AF609C">
            <w:r>
              <w:rPr>
                <w:rFonts w:ascii="Arial"/>
                <w:sz w:val="16"/>
              </w:rPr>
              <w:t>Text (32,768 char.)</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14:paraId="4BAC81C9"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33FBDA5B" w14:textId="77777777" w:rsidR="00CF08D8" w:rsidRDefault="00AF609C">
            <w:r>
              <w:rPr>
                <w:rFonts w:ascii="Arial"/>
                <w:sz w:val="16"/>
              </w:rPr>
              <w:t>Indicate how the measurement to determine the agglomeration / aggregation state can be reproduced.</w:t>
            </w:r>
          </w:p>
        </w:tc>
        <w:tc>
          <w:tcPr>
            <w:tcW w:w="2081" w:type="dxa"/>
            <w:tcBorders>
              <w:top w:val="outset" w:sz="6" w:space="0" w:color="auto"/>
              <w:left w:val="outset" w:sz="6" w:space="0" w:color="auto"/>
              <w:bottom w:val="outset" w:sz="6" w:space="0" w:color="FFFFFF"/>
              <w:right w:val="outset" w:sz="6" w:space="0" w:color="FFFFFF"/>
            </w:tcBorders>
          </w:tcPr>
          <w:p w14:paraId="5FF4A2D5" w14:textId="77777777" w:rsidR="00CF08D8" w:rsidRDefault="00CF08D8"/>
        </w:tc>
      </w:tr>
      <w:tr w:rsidR="00CF08D8" w14:paraId="16A924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363150F"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B2BE573" w14:textId="77777777" w:rsidR="00CF08D8" w:rsidRDefault="00AF609C">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E0E3024" w14:textId="77777777" w:rsidR="00CF08D8" w:rsidRDefault="00AF609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15993DF"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48A8DBC" w14:textId="77777777" w:rsidR="00CF08D8" w:rsidRDefault="00CF08D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26C0FDB" w14:textId="77777777" w:rsidR="00CF08D8" w:rsidRDefault="00CF08D8"/>
        </w:tc>
      </w:tr>
      <w:tr w:rsidR="00CF08D8" w14:paraId="433585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FCF558"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5D1F57" w14:textId="77777777" w:rsidR="00CF08D8" w:rsidRDefault="00CF08D8"/>
        </w:tc>
        <w:tc>
          <w:tcPr>
            <w:tcW w:w="1425" w:type="dxa"/>
            <w:tcBorders>
              <w:top w:val="outset" w:sz="6" w:space="0" w:color="auto"/>
              <w:left w:val="outset" w:sz="6" w:space="0" w:color="auto"/>
              <w:bottom w:val="outset" w:sz="6" w:space="0" w:color="FFFFFF"/>
              <w:right w:val="outset" w:sz="6" w:space="0" w:color="auto"/>
            </w:tcBorders>
          </w:tcPr>
          <w:p w14:paraId="5F881582" w14:textId="77777777" w:rsidR="00CF08D8" w:rsidRDefault="00AF609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AE1251"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6B016B17" w14:textId="77777777" w:rsidR="00CF08D8" w:rsidRDefault="00AF609C">
            <w:r>
              <w:rPr>
                <w:rFonts w:ascii="Arial"/>
                <w:sz w:val="16"/>
              </w:rPr>
              <w:t xml:space="preserve">In this field, you can enter </w:t>
            </w:r>
            <w:r>
              <w:rPr>
                <w:rFonts w:ascii="Arial"/>
                <w:sz w:val="16"/>
              </w:rPr>
              <w:t xml:space="preserve">any information on materials and methods, for which no distinct field is available, or transfer free text from other databases. You can also open a rich text editor and create formatted text and tables or insert and edit any excerpt from a word processing </w:t>
            </w:r>
            <w:r>
              <w:rPr>
                <w:rFonts w:ascii="Arial"/>
                <w:sz w:val="16"/>
              </w:rPr>
              <w:t>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w:t>
            </w:r>
            <w:r>
              <w:rPr>
                <w:rFonts w:ascii="Arial"/>
                <w:sz w:val="16"/>
              </w:rPr>
              <w:t>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0763E01" w14:textId="77777777" w:rsidR="00CF08D8" w:rsidRDefault="00CF08D8"/>
        </w:tc>
      </w:tr>
      <w:tr w:rsidR="00CF08D8" w14:paraId="6B0EA2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74D8BDA"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4FB2CCB" w14:textId="77777777" w:rsidR="00CF08D8" w:rsidRDefault="00AF609C">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2F258A9" w14:textId="77777777" w:rsidR="00CF08D8" w:rsidRDefault="00AF609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6404169"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A1A0FD7" w14:textId="77777777" w:rsidR="00CF08D8" w:rsidRDefault="00CF08D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4DE9BE0" w14:textId="77777777" w:rsidR="00CF08D8" w:rsidRDefault="00CF08D8"/>
        </w:tc>
      </w:tr>
      <w:tr w:rsidR="00CF08D8" w14:paraId="2BBB81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6A2B6D" w14:textId="77777777" w:rsidR="00CF08D8" w:rsidRDefault="00CF08D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310C273" w14:textId="77777777" w:rsidR="00CF08D8" w:rsidRDefault="00AF609C">
            <w:r>
              <w:rPr>
                <w:rFonts w:ascii="Arial"/>
                <w:b/>
                <w:sz w:val="16"/>
              </w:rPr>
              <w:t>Porosity (fraction of void space in the material)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00850D" w14:textId="77777777" w:rsidR="00CF08D8" w:rsidRDefault="00AF609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FD244F" w14:textId="77777777" w:rsidR="00CF08D8" w:rsidRDefault="00CF08D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D66A357" w14:textId="77777777" w:rsidR="00CF08D8" w:rsidRDefault="00AF609C">
            <w:r>
              <w:rPr>
                <w:rFonts w:ascii="Arial"/>
                <w:sz w:val="16"/>
              </w:rPr>
              <w:t xml:space="preserve">Here you can enter a value or a range of values for the mean porosity. </w:t>
            </w:r>
            <w:r>
              <w:rPr>
                <w:rFonts w:ascii="Arial"/>
                <w:sz w:val="16"/>
              </w:rPr>
              <w:t>Porosity or void fraction is a measure of the void (i.e. 'empty') spaces in a material, and is a fraction of the volume of voids over the total volume.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5954D18" w14:textId="77777777" w:rsidR="00CF08D8" w:rsidRDefault="00CF08D8"/>
        </w:tc>
      </w:tr>
      <w:tr w:rsidR="00CF08D8" w14:paraId="3F2112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6CF857"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8002CA" w14:textId="77777777" w:rsidR="00CF08D8" w:rsidRDefault="00AF609C">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F7C969" w14:textId="77777777" w:rsidR="00CF08D8" w:rsidRDefault="00AF609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F6ACAC"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4AE8B3" w14:textId="77777777" w:rsidR="00CF08D8" w:rsidRDefault="00AF609C">
            <w:r>
              <w:rPr>
                <w:rFonts w:ascii="Arial"/>
                <w:sz w:val="16"/>
              </w:rPr>
              <w:t xml:space="preserve">Set this flag for identifying the key information which is of </w:t>
            </w:r>
            <w:r>
              <w:rPr>
                <w:rFonts w:ascii="Arial"/>
                <w:sz w:val="16"/>
              </w:rPr>
              <w:t>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CDE6EE" w14:textId="77777777" w:rsidR="00CF08D8" w:rsidRDefault="00CF08D8"/>
        </w:tc>
      </w:tr>
      <w:tr w:rsidR="00CF08D8" w14:paraId="101DCC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CAC583"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8082E38" w14:textId="77777777" w:rsidR="00CF08D8" w:rsidRDefault="00AF609C">
            <w:r>
              <w:rPr>
                <w:rFonts w:ascii="Arial"/>
                <w:sz w:val="16"/>
              </w:rPr>
              <w:t>Mean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E20F76" w14:textId="77777777" w:rsidR="00CF08D8" w:rsidRDefault="00AF609C">
            <w:r>
              <w:rPr>
                <w:rFonts w:ascii="Arial"/>
                <w:sz w:val="16"/>
              </w:rPr>
              <w:t>Numeric range (decimal with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77D1AC" w14:textId="77777777" w:rsidR="00CF08D8" w:rsidRDefault="00AF609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lastRenderedPageBreak/>
              <w:br/>
              <w:t>Picklist values:</w:t>
            </w:r>
            <w:r>
              <w:rPr>
                <w:rFonts w:ascii="Arial"/>
                <w:sz w:val="16"/>
              </w:rPr>
              <w:br/>
              <w:t>- %</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B388FA" w14:textId="77777777" w:rsidR="00CF08D8" w:rsidRDefault="00AF609C">
            <w:r>
              <w:rPr>
                <w:rFonts w:ascii="Arial"/>
                <w:sz w:val="16"/>
              </w:rPr>
              <w:lastRenderedPageBreak/>
              <w:t>Enter a single numeric value in the first numeric field if you select no qualifier or '&gt;', '&gt;=' or 'ca.'. Use the second numeri</w:t>
            </w:r>
            <w:r>
              <w:rPr>
                <w:rFonts w:ascii="Arial"/>
                <w:sz w:val="16"/>
              </w:rPr>
              <w:t>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9AC254" w14:textId="77777777" w:rsidR="00CF08D8" w:rsidRDefault="00CF08D8"/>
        </w:tc>
      </w:tr>
      <w:tr w:rsidR="00CF08D8" w14:paraId="5FBE0A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36AA76"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36490E" w14:textId="77777777" w:rsidR="00CF08D8" w:rsidRDefault="00AF609C">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9D9645" w14:textId="77777777" w:rsidR="00CF08D8" w:rsidRDefault="00AF609C">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9ABC64" w14:textId="77777777" w:rsidR="00CF08D8" w:rsidRDefault="00AF609C">
            <w:r>
              <w:rPr>
                <w:rFonts w:ascii="Arial"/>
                <w:b/>
                <w:sz w:val="16"/>
              </w:rPr>
              <w:t>Unit [xx]:</w:t>
            </w:r>
            <w:r>
              <w:rPr>
                <w:rFonts w:ascii="Arial"/>
                <w:sz w:val="16"/>
              </w:rPr>
              <w:br/>
              <w:t>- %</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3A34AE" w14:textId="77777777" w:rsidR="00CF08D8" w:rsidRDefault="00AF609C">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2039D81" w14:textId="77777777" w:rsidR="00CF08D8" w:rsidRDefault="00CF08D8"/>
        </w:tc>
      </w:tr>
      <w:tr w:rsidR="00CF08D8" w14:paraId="0451DC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A0B44F" w14:textId="77777777" w:rsidR="00CF08D8" w:rsidRDefault="00CF08D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832045A" w14:textId="77777777" w:rsidR="00CF08D8" w:rsidRDefault="00AF609C">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DDDFBD" w14:textId="77777777" w:rsidR="00CF08D8" w:rsidRDefault="00AF609C">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DD36D8" w14:textId="77777777" w:rsidR="00CF08D8" w:rsidRDefault="00AF609C">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8DC680" w14:textId="77777777" w:rsidR="00CF08D8" w:rsidRDefault="00AF609C">
            <w:r>
              <w:rPr>
                <w:rFonts w:ascii="Arial"/>
                <w:sz w:val="16"/>
              </w:rPr>
              <w:t>This field can be used for:</w:t>
            </w:r>
            <w:r>
              <w:rPr>
                <w:rFonts w:ascii="Arial"/>
                <w:sz w:val="16"/>
              </w:rPr>
              <w:br/>
            </w:r>
            <w:r>
              <w:rPr>
                <w:rFonts w:ascii="Arial"/>
                <w:sz w:val="16"/>
              </w:rPr>
              <w:br/>
              <w:t>- giving a qualitativ</w:t>
            </w:r>
            <w:r>
              <w:rPr>
                <w:rFonts w:ascii="Arial"/>
                <w:sz w:val="16"/>
              </w:rPr>
              <w:t>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604E1AA" w14:textId="77777777" w:rsidR="00CF08D8" w:rsidRDefault="00CF08D8"/>
        </w:tc>
      </w:tr>
      <w:tr w:rsidR="00CF08D8" w14:paraId="538C75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97085C"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288B55" w14:textId="77777777" w:rsidR="00CF08D8" w:rsidRDefault="00AF609C">
            <w:r>
              <w:rPr>
                <w:rFonts w:ascii="Arial"/>
                <w:b/>
                <w:sz w:val="16"/>
              </w:rPr>
              <w:t>Porosity (fraction of void space in the 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763AE3" w14:textId="77777777" w:rsidR="00CF08D8" w:rsidRDefault="00AF609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BDC560"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499C1D" w14:textId="77777777" w:rsidR="00CF08D8" w:rsidRDefault="00CF08D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F6E3C3" w14:textId="77777777" w:rsidR="00CF08D8" w:rsidRDefault="00CF08D8"/>
        </w:tc>
      </w:tr>
      <w:tr w:rsidR="00CF08D8" w14:paraId="3C3CC2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79ED30" w14:textId="77777777" w:rsidR="00CF08D8" w:rsidRDefault="00CF08D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68D3057" w14:textId="77777777" w:rsidR="00CF08D8" w:rsidRDefault="00AF609C">
            <w:r>
              <w:rPr>
                <w:rFonts w:ascii="Arial"/>
                <w:b/>
                <w:sz w:val="16"/>
              </w:rPr>
              <w:t>Specific pore volume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18454A4" w14:textId="77777777" w:rsidR="00CF08D8" w:rsidRDefault="00AF609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B00C05" w14:textId="77777777" w:rsidR="00CF08D8" w:rsidRDefault="00CF08D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C9D9A1" w14:textId="77777777" w:rsidR="00CF08D8" w:rsidRDefault="00AF609C">
            <w:r>
              <w:rPr>
                <w:rFonts w:ascii="Arial"/>
                <w:sz w:val="16"/>
              </w:rPr>
              <w:t xml:space="preserve">Here you can enter a value or a range of values for the </w:t>
            </w:r>
            <w:r>
              <w:rPr>
                <w:rFonts w:ascii="Arial"/>
                <w:sz w:val="16"/>
              </w:rPr>
              <w:t>specific pore volume. Please report also the modal pore diameter in the respective fields below. Alternatively, you can report the porosity in the respective fields above.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2AEF011" w14:textId="77777777" w:rsidR="00CF08D8" w:rsidRDefault="00CF08D8"/>
        </w:tc>
      </w:tr>
      <w:tr w:rsidR="00CF08D8" w14:paraId="534B3C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051C20"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14B0B9" w14:textId="77777777" w:rsidR="00CF08D8" w:rsidRDefault="00AF609C">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CC6C6B" w14:textId="77777777" w:rsidR="00CF08D8" w:rsidRDefault="00AF609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683317"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7CDA9D" w14:textId="77777777" w:rsidR="00CF08D8" w:rsidRDefault="00AF609C">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EU </w:t>
            </w:r>
            <w:r>
              <w:rPr>
                <w:rFonts w:ascii="Arial"/>
                <w:sz w:val="16"/>
              </w:rPr>
              <w:lastRenderedPageBreak/>
              <w:t>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DB8A08" w14:textId="77777777" w:rsidR="00CF08D8" w:rsidRDefault="00CF08D8"/>
        </w:tc>
      </w:tr>
      <w:tr w:rsidR="00CF08D8" w14:paraId="6B1D37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556FA8"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A9220C" w14:textId="77777777" w:rsidR="00CF08D8" w:rsidRDefault="00AF609C">
            <w:r>
              <w:rPr>
                <w:rFonts w:ascii="Arial"/>
                <w:sz w:val="16"/>
              </w:rPr>
              <w:t>Mean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8C1209" w14:textId="77777777" w:rsidR="00CF08D8" w:rsidRDefault="00AF609C">
            <w:r>
              <w:rPr>
                <w:rFonts w:ascii="Arial"/>
                <w:sz w:val="16"/>
              </w:rPr>
              <w:t>Numeric range (decimal with pic</w:t>
            </w:r>
            <w:r>
              <w:rPr>
                <w:rFonts w:ascii="Arial"/>
                <w:sz w:val="16"/>
              </w:rPr>
              <w:t>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9C976C" w14:textId="77777777" w:rsidR="00CF08D8" w:rsidRDefault="00AF609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cm</w:t>
            </w:r>
            <w:r>
              <w:rPr>
                <w:rFonts w:ascii="Arial"/>
                <w:sz w:val="16"/>
              </w:rPr>
              <w:t>³</w:t>
            </w:r>
            <w:r>
              <w:rPr>
                <w:rFonts w:ascii="Arial"/>
                <w:sz w:val="16"/>
              </w:rPr>
              <w:t>/g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69CDE6" w14:textId="77777777" w:rsidR="00CF08D8" w:rsidRDefault="00AF609C">
            <w:r>
              <w:rPr>
                <w:rFonts w:ascii="Arial"/>
                <w:sz w:val="16"/>
              </w:rPr>
              <w:t xml:space="preserve">Enter a single numeric value in the first numeric field if you select no qualifier or '&gt;', '&gt;=' or 'ca.'. Use </w:t>
            </w:r>
            <w:r>
              <w:rPr>
                <w:rFonts w:ascii="Arial"/>
                <w:sz w:val="16"/>
              </w:rPr>
              <w:t>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0CA4DA" w14:textId="77777777" w:rsidR="00CF08D8" w:rsidRDefault="00CF08D8"/>
        </w:tc>
      </w:tr>
      <w:tr w:rsidR="00CF08D8" w14:paraId="78C32D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D9CBF3"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7221FC" w14:textId="77777777" w:rsidR="00CF08D8" w:rsidRDefault="00AF609C">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8EB249" w14:textId="77777777" w:rsidR="00CF08D8" w:rsidRDefault="00AF609C">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5A9088" w14:textId="77777777" w:rsidR="00CF08D8" w:rsidRDefault="00AF609C">
            <w:r>
              <w:rPr>
                <w:rFonts w:ascii="Arial"/>
                <w:b/>
                <w:sz w:val="16"/>
              </w:rPr>
              <w:t>Unit [xx]:</w:t>
            </w:r>
            <w:r>
              <w:rPr>
                <w:rFonts w:ascii="Arial"/>
                <w:sz w:val="16"/>
              </w:rPr>
              <w:br/>
              <w:t>- cm</w:t>
            </w:r>
            <w:r>
              <w:rPr>
                <w:rFonts w:ascii="Arial"/>
                <w:sz w:val="16"/>
              </w:rPr>
              <w:t>³</w:t>
            </w:r>
            <w:r>
              <w:rPr>
                <w:rFonts w:ascii="Arial"/>
                <w:sz w:val="16"/>
              </w:rPr>
              <w:t>/g</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678E77" w14:textId="77777777" w:rsidR="00CF08D8" w:rsidRDefault="00AF609C">
            <w:r>
              <w:rPr>
                <w:rFonts w:ascii="Arial"/>
                <w:sz w:val="16"/>
              </w:rPr>
              <w:t xml:space="preserve">Enter a </w:t>
            </w:r>
            <w:r>
              <w:rPr>
                <w:rFonts w:ascii="Arial"/>
                <w:sz w:val="16"/>
              </w:rPr>
              <w:t>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D15C00" w14:textId="77777777" w:rsidR="00CF08D8" w:rsidRDefault="00CF08D8"/>
        </w:tc>
      </w:tr>
      <w:tr w:rsidR="00CF08D8" w14:paraId="7C8E7D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BAA48C" w14:textId="77777777" w:rsidR="00CF08D8" w:rsidRDefault="00CF08D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D478312" w14:textId="77777777" w:rsidR="00CF08D8" w:rsidRDefault="00AF609C">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B7C3F41" w14:textId="77777777" w:rsidR="00CF08D8" w:rsidRDefault="00AF609C">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9361E1" w14:textId="77777777" w:rsidR="00CF08D8" w:rsidRDefault="00AF609C">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91EB03B" w14:textId="77777777" w:rsidR="00CF08D8" w:rsidRDefault="00AF609C">
            <w:r>
              <w:rPr>
                <w:rFonts w:ascii="Arial"/>
                <w:sz w:val="16"/>
              </w:rPr>
              <w:t>This field can be used for:</w:t>
            </w:r>
            <w:r>
              <w:rPr>
                <w:rFonts w:ascii="Arial"/>
                <w:sz w:val="16"/>
              </w:rPr>
              <w:br/>
            </w:r>
            <w:r>
              <w:rPr>
                <w:rFonts w:ascii="Arial"/>
                <w:sz w:val="16"/>
              </w:rPr>
              <w:br/>
              <w:t>- g</w:t>
            </w:r>
            <w:r>
              <w:rPr>
                <w:rFonts w:ascii="Arial"/>
                <w:sz w:val="16"/>
              </w:rPr>
              <w:t>iving a 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text explanation in the supplementary </w:t>
            </w:r>
            <w:r>
              <w:rPr>
                <w:rFonts w:ascii="Arial"/>
                <w:sz w:val="16"/>
              </w:rPr>
              <w:t>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95BA9D0" w14:textId="77777777" w:rsidR="00CF08D8" w:rsidRDefault="00CF08D8"/>
        </w:tc>
      </w:tr>
      <w:tr w:rsidR="00CF08D8" w14:paraId="1F3E25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6C0260"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A3C929" w14:textId="77777777" w:rsidR="00CF08D8" w:rsidRDefault="00AF609C">
            <w:r>
              <w:rPr>
                <w:rFonts w:ascii="Arial"/>
                <w:b/>
                <w:sz w:val="16"/>
              </w:rPr>
              <w:t>Specific pore volume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68EAC8" w14:textId="77777777" w:rsidR="00CF08D8" w:rsidRDefault="00AF609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03EB89"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6FC614" w14:textId="77777777" w:rsidR="00CF08D8" w:rsidRDefault="00CF08D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0EC8E7" w14:textId="77777777" w:rsidR="00CF08D8" w:rsidRDefault="00CF08D8"/>
        </w:tc>
      </w:tr>
      <w:tr w:rsidR="00CF08D8" w14:paraId="066D4F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2CBD73" w14:textId="77777777" w:rsidR="00CF08D8" w:rsidRDefault="00CF08D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56CBBFF" w14:textId="77777777" w:rsidR="00CF08D8" w:rsidRDefault="00AF609C">
            <w:r>
              <w:rPr>
                <w:rFonts w:ascii="Arial"/>
                <w:b/>
                <w:sz w:val="16"/>
              </w:rPr>
              <w:t>Modal pore diameter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774E999" w14:textId="77777777" w:rsidR="00CF08D8" w:rsidRDefault="00AF609C">
            <w:r>
              <w:rPr>
                <w:rFonts w:ascii="Arial"/>
                <w:b/>
                <w:sz w:val="16"/>
              </w:rPr>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B3262C2" w14:textId="77777777" w:rsidR="00CF08D8" w:rsidRDefault="00CF08D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7036D96" w14:textId="77777777" w:rsidR="00CF08D8" w:rsidRDefault="00AF609C">
            <w:r>
              <w:rPr>
                <w:rFonts w:ascii="Arial"/>
                <w:sz w:val="16"/>
              </w:rPr>
              <w:t xml:space="preserve">Here you can enter a value or a range of values for the modal pore </w:t>
            </w:r>
            <w:r>
              <w:rPr>
                <w:rFonts w:ascii="Arial"/>
                <w:sz w:val="16"/>
              </w:rPr>
              <w:t xml:space="preserve">diameter. Indicate whether the reported value corresponds to the maximum </w:t>
            </w:r>
            <w:r>
              <w:rPr>
                <w:rFonts w:ascii="Arial"/>
                <w:sz w:val="16"/>
              </w:rPr>
              <w:lastRenderedPageBreak/>
              <w:t>of the differential pore size distribution calculated from the desorption or from the adsorption branch of the isotherm, and specify this in the 'Remark on results' field. If availabl</w:t>
            </w:r>
            <w:r>
              <w:rPr>
                <w:rFonts w:ascii="Arial"/>
                <w:sz w:val="16"/>
              </w:rPr>
              <w:t>e, attach a figure showing the pore volume distribution, in 'Overall Remarks, Attachments' section below. Please report also the pore volume in the respective fields above. Alternatively, you can report the porosity in the respective field above.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9900DC6" w14:textId="77777777" w:rsidR="00CF08D8" w:rsidRDefault="00CF08D8"/>
        </w:tc>
      </w:tr>
      <w:tr w:rsidR="00CF08D8" w14:paraId="347C6D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91C045"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89EE0F" w14:textId="77777777" w:rsidR="00CF08D8" w:rsidRDefault="00AF609C">
            <w:r>
              <w:rPr>
                <w:rFonts w:ascii="Arial"/>
                <w:sz w:val="16"/>
              </w:rPr>
              <w:t xml:space="preserve">Key </w:t>
            </w:r>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7E8ADE" w14:textId="77777777" w:rsidR="00CF08D8" w:rsidRDefault="00AF609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A2432F"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F8486E" w14:textId="77777777" w:rsidR="00CF08D8" w:rsidRDefault="00AF609C">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EU </w:t>
            </w:r>
            <w:r>
              <w:rPr>
                <w:rFonts w:ascii="Arial"/>
                <w:sz w:val="16"/>
              </w:rPr>
              <w:t>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FF5C15" w14:textId="77777777" w:rsidR="00CF08D8" w:rsidRDefault="00CF08D8"/>
        </w:tc>
      </w:tr>
      <w:tr w:rsidR="00CF08D8" w14:paraId="55D6E9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7B8909"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44DD5C" w14:textId="77777777" w:rsidR="00CF08D8" w:rsidRDefault="00AF609C">
            <w:r>
              <w:rPr>
                <w:rFonts w:ascii="Arial"/>
                <w:sz w:val="16"/>
              </w:rPr>
              <w:t>Mean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ECEA04" w14:textId="77777777" w:rsidR="00CF08D8" w:rsidRDefault="00AF609C">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DA5BE5" w14:textId="77777777" w:rsidR="00CF08D8" w:rsidRDefault="00AF609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041BC2" w14:textId="77777777" w:rsidR="00CF08D8" w:rsidRDefault="00AF609C">
            <w:r>
              <w:rPr>
                <w:rFonts w:ascii="Arial"/>
                <w:sz w:val="16"/>
              </w:rPr>
              <w:t xml:space="preserve">Enter a single numeric value in the first </w:t>
            </w:r>
            <w:r>
              <w:rPr>
                <w:rFonts w:ascii="Arial"/>
                <w:sz w:val="16"/>
              </w:rPr>
              <w:t>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A9CAD3" w14:textId="77777777" w:rsidR="00CF08D8" w:rsidRDefault="00CF08D8"/>
        </w:tc>
      </w:tr>
      <w:tr w:rsidR="00CF08D8" w14:paraId="2D1CBA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C20BD7"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4D0628" w14:textId="77777777" w:rsidR="00CF08D8" w:rsidRDefault="00AF609C">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F1F835" w14:textId="77777777" w:rsidR="00CF08D8" w:rsidRDefault="00AF609C">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CBF4A1" w14:textId="77777777" w:rsidR="00CF08D8" w:rsidRDefault="00AF609C">
            <w:r>
              <w:rPr>
                <w:rFonts w:ascii="Arial"/>
                <w:b/>
                <w:sz w:val="16"/>
              </w:rPr>
              <w:t>Unit [xx]:</w:t>
            </w:r>
            <w:r>
              <w:rPr>
                <w:rFonts w:ascii="Arial"/>
                <w:sz w:val="16"/>
              </w:rPr>
              <w:br/>
              <w:t>- nm</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748321" w14:textId="77777777" w:rsidR="00CF08D8" w:rsidRDefault="00AF609C">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D75D22" w14:textId="77777777" w:rsidR="00CF08D8" w:rsidRDefault="00CF08D8"/>
        </w:tc>
      </w:tr>
      <w:tr w:rsidR="00CF08D8" w14:paraId="390293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2C39A3" w14:textId="77777777" w:rsidR="00CF08D8" w:rsidRDefault="00CF08D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ABFA55" w14:textId="77777777" w:rsidR="00CF08D8" w:rsidRDefault="00AF609C">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AF59BC" w14:textId="77777777" w:rsidR="00CF08D8" w:rsidRDefault="00AF609C">
            <w:r>
              <w:rPr>
                <w:rFonts w:ascii="Arial"/>
                <w:sz w:val="16"/>
              </w:rPr>
              <w:t>List sup. (picklist with remarks - 2,000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124661" w14:textId="77777777" w:rsidR="00CF08D8" w:rsidRDefault="00AF609C">
            <w:r>
              <w:rPr>
                <w:rFonts w:ascii="Arial"/>
                <w:b/>
                <w:sz w:val="16"/>
              </w:rPr>
              <w:lastRenderedPageBreak/>
              <w:t>Picklist values:</w:t>
            </w:r>
            <w:r>
              <w:rPr>
                <w:rFonts w:ascii="Arial"/>
                <w:sz w:val="16"/>
              </w:rPr>
              <w:br/>
              <w:t>- not determinable</w:t>
            </w:r>
            <w:r>
              <w:rPr>
                <w:rFonts w:ascii="Arial"/>
                <w:sz w:val="16"/>
              </w:rPr>
              <w:br/>
              <w:t xml:space="preserve">- not determinable because of </w:t>
            </w:r>
            <w:r>
              <w:rPr>
                <w:rFonts w:ascii="Arial"/>
                <w:sz w:val="16"/>
              </w:rPr>
              <w:t>methodological limitations</w:t>
            </w:r>
            <w:r>
              <w:rPr>
                <w:rFonts w:ascii="Arial"/>
                <w:sz w:val="16"/>
              </w:rPr>
              <w:br/>
            </w:r>
            <w:r>
              <w:rPr>
                <w:rFonts w:ascii="Arial"/>
                <w:sz w:val="16"/>
              </w:rPr>
              <w:lastRenderedPageBreak/>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22E335" w14:textId="77777777" w:rsidR="00CF08D8" w:rsidRDefault="00AF609C">
            <w:r>
              <w:rPr>
                <w:rFonts w:ascii="Arial"/>
                <w:sz w:val="16"/>
              </w:rPr>
              <w:lastRenderedPageBreak/>
              <w:t>This field can be used for:</w:t>
            </w:r>
            <w:r>
              <w:rPr>
                <w:rFonts w:ascii="Arial"/>
                <w:sz w:val="16"/>
              </w:rPr>
              <w:br/>
            </w:r>
            <w:r>
              <w:rPr>
                <w:rFonts w:ascii="Arial"/>
                <w:sz w:val="16"/>
              </w:rPr>
              <w:br/>
              <w:t xml:space="preserve">- giving a qualitative description of results in addition to or if no numeric value(s) were </w:t>
            </w:r>
            <w:r>
              <w:rPr>
                <w:rFonts w:ascii="Arial"/>
                <w:sz w:val="16"/>
              </w:rPr>
              <w:lastRenderedPageBreak/>
              <w:t>derived;</w:t>
            </w:r>
            <w:r>
              <w:rPr>
                <w:rFonts w:ascii="Arial"/>
                <w:sz w:val="16"/>
              </w:rPr>
              <w:br/>
            </w:r>
            <w:r>
              <w:rPr>
                <w:rFonts w:ascii="Arial"/>
                <w:sz w:val="16"/>
              </w:rPr>
              <w:br/>
              <w:t>- giving a pre-defined reason why no numeric value is provided, e.g</w:t>
            </w:r>
            <w:r>
              <w:rPr>
                <w:rFonts w:ascii="Arial"/>
                <w:sz w:val="16"/>
              </w:rPr>
              <w:t>.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735EA4" w14:textId="77777777" w:rsidR="00CF08D8" w:rsidRDefault="00CF08D8"/>
        </w:tc>
      </w:tr>
      <w:tr w:rsidR="00CF08D8" w14:paraId="6D2C00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D2C210"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6BA352" w14:textId="77777777" w:rsidR="00CF08D8" w:rsidRDefault="00AF609C">
            <w:r>
              <w:rPr>
                <w:rFonts w:ascii="Arial"/>
                <w:b/>
                <w:sz w:val="16"/>
              </w:rPr>
              <w:t>Modal pore diameter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6573E0" w14:textId="77777777" w:rsidR="00CF08D8" w:rsidRDefault="00AF609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1B5894"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21F783" w14:textId="77777777" w:rsidR="00CF08D8" w:rsidRDefault="00CF08D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213CF3" w14:textId="77777777" w:rsidR="00CF08D8" w:rsidRDefault="00CF08D8"/>
        </w:tc>
      </w:tr>
      <w:tr w:rsidR="00CF08D8" w14:paraId="31AAE8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C177BBA"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BF27D64" w14:textId="77777777" w:rsidR="00CF08D8" w:rsidRDefault="00AF609C">
            <w:r>
              <w:rPr>
                <w:rFonts w:ascii="Arial"/>
                <w:b/>
                <w:sz w:val="16"/>
              </w:rPr>
              <w:t xml:space="preserve">Any other information on results </w:t>
            </w:r>
            <w:r>
              <w:rPr>
                <w:rFonts w:ascii="Arial"/>
                <w:b/>
                <w:sz w:val="16"/>
              </w:rPr>
              <w:t>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0C1319A" w14:textId="77777777" w:rsidR="00CF08D8" w:rsidRDefault="00AF609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E98DDB3"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97E066C" w14:textId="77777777" w:rsidR="00CF08D8" w:rsidRDefault="00CF08D8"/>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2C95ABD" w14:textId="77777777" w:rsidR="00CF08D8" w:rsidRDefault="00CF08D8"/>
        </w:tc>
      </w:tr>
      <w:tr w:rsidR="00CF08D8" w14:paraId="6A8924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9695B2"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F99140" w14:textId="77777777" w:rsidR="00CF08D8" w:rsidRDefault="00CF08D8"/>
        </w:tc>
        <w:tc>
          <w:tcPr>
            <w:tcW w:w="1425" w:type="dxa"/>
            <w:tcBorders>
              <w:top w:val="outset" w:sz="6" w:space="0" w:color="auto"/>
              <w:left w:val="outset" w:sz="6" w:space="0" w:color="auto"/>
              <w:bottom w:val="outset" w:sz="6" w:space="0" w:color="FFFFFF"/>
              <w:right w:val="outset" w:sz="6" w:space="0" w:color="auto"/>
            </w:tcBorders>
          </w:tcPr>
          <w:p w14:paraId="444617F2" w14:textId="77777777" w:rsidR="00CF08D8" w:rsidRDefault="00AF609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1174A2"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48B43CE6" w14:textId="77777777" w:rsidR="00CF08D8" w:rsidRDefault="00AF609C">
            <w:r>
              <w:rPr>
                <w:rFonts w:ascii="Arial"/>
                <w:sz w:val="16"/>
              </w:rPr>
              <w:t xml:space="preserve">In this field, you can enter any other remarks on results. You can also open a rich text editor and create formatted text and tables or insert and edit any excerpt from a word </w:t>
            </w:r>
            <w:r>
              <w:rPr>
                <w:rFonts w:ascii="Arial"/>
                <w:sz w:val="16"/>
              </w:rPr>
              <w:t>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w:t>
            </w:r>
            <w:r>
              <w:rPr>
                <w:rFonts w:ascii="Arial"/>
                <w:sz w:val="16"/>
              </w:rPr>
              <w:t>ich text entry.</w:t>
            </w:r>
          </w:p>
        </w:tc>
        <w:tc>
          <w:tcPr>
            <w:tcW w:w="2081" w:type="dxa"/>
            <w:tcBorders>
              <w:top w:val="outset" w:sz="6" w:space="0" w:color="auto"/>
              <w:left w:val="outset" w:sz="6" w:space="0" w:color="auto"/>
              <w:bottom w:val="outset" w:sz="6" w:space="0" w:color="FFFFFF"/>
              <w:right w:val="outset" w:sz="6" w:space="0" w:color="FFFFFF"/>
            </w:tcBorders>
          </w:tcPr>
          <w:p w14:paraId="4591196C" w14:textId="77777777" w:rsidR="00CF08D8" w:rsidRDefault="00CF08D8"/>
        </w:tc>
      </w:tr>
      <w:tr w:rsidR="00CF08D8" w14:paraId="06FCE5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A3F45F9"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86C1BD3" w14:textId="77777777" w:rsidR="00CF08D8" w:rsidRDefault="00AF609C">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6745A99" w14:textId="77777777" w:rsidR="00CF08D8" w:rsidRDefault="00AF609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8C47D77"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50E2EED" w14:textId="77777777" w:rsidR="00CF08D8" w:rsidRDefault="00CF08D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C2AF4C5" w14:textId="77777777" w:rsidR="00CF08D8" w:rsidRDefault="00CF08D8"/>
        </w:tc>
      </w:tr>
      <w:tr w:rsidR="00CF08D8" w14:paraId="756F62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0351CC"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65CAF0" w14:textId="77777777" w:rsidR="00CF08D8" w:rsidRDefault="00AF609C">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35272C22" w14:textId="77777777" w:rsidR="00CF08D8" w:rsidRDefault="00AF609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D4F11D"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1632BA6F" w14:textId="77777777" w:rsidR="00CF08D8" w:rsidRDefault="00AF609C">
            <w:r>
              <w:rPr>
                <w:rFonts w:ascii="Arial"/>
                <w:sz w:val="16"/>
              </w:rPr>
              <w:t xml:space="preserve">In this field, you can enter any overall remarks or transfer free text from other databases. You can also open a rich text editor and </w:t>
            </w:r>
            <w:r>
              <w:rPr>
                <w:rFonts w:ascii="Arial"/>
                <w:sz w:val="16"/>
              </w:rPr>
              <w:t xml:space="preserve">create formatted text and tables or insert and edit any excerpt from a word processing or spreadsheet document, provided it was converted to the HTML format. You can also upload any htm or </w:t>
            </w:r>
            <w:r>
              <w:rPr>
                <w:rFonts w:ascii="Arial"/>
                <w:sz w:val="16"/>
              </w:rPr>
              <w:lastRenderedPageBreak/>
              <w:t>html document.</w:t>
            </w:r>
            <w:r>
              <w:rPr>
                <w:rFonts w:ascii="Arial"/>
                <w:sz w:val="16"/>
              </w:rPr>
              <w:br/>
            </w:r>
            <w:r>
              <w:rPr>
                <w:rFonts w:ascii="Arial"/>
                <w:sz w:val="16"/>
              </w:rPr>
              <w:br/>
              <w:t>Note: One rich text editor field each is provided f</w:t>
            </w:r>
            <w:r>
              <w:rPr>
                <w:rFonts w:ascii="Arial"/>
                <w:sz w:val="16"/>
              </w:rPr>
              <w:t>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326E015" w14:textId="77777777" w:rsidR="00CF08D8" w:rsidRDefault="00CF08D8"/>
        </w:tc>
      </w:tr>
      <w:tr w:rsidR="00CF08D8" w14:paraId="080EFE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214B18" w14:textId="77777777" w:rsidR="00CF08D8" w:rsidRDefault="00CF08D8">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14AA5DF" w14:textId="77777777" w:rsidR="00CF08D8" w:rsidRDefault="00AF609C">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CA20CB" w14:textId="77777777" w:rsidR="00CF08D8" w:rsidRDefault="00AF609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590236" w14:textId="77777777" w:rsidR="00CF08D8" w:rsidRDefault="00CF08D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B68BD7" w14:textId="77777777" w:rsidR="00CF08D8" w:rsidRDefault="00AF609C">
            <w:r>
              <w:rPr>
                <w:rFonts w:ascii="Arial"/>
                <w:sz w:val="16"/>
              </w:rPr>
              <w:t xml:space="preserve">Attach any background document that cannot be inserted in any </w:t>
            </w:r>
            <w:r>
              <w:rPr>
                <w:rFonts w:ascii="Arial"/>
                <w:sz w:val="16"/>
              </w:rPr>
              <w:t>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31F6FC1" w14:textId="77777777" w:rsidR="00CF08D8" w:rsidRDefault="00CF08D8"/>
        </w:tc>
      </w:tr>
      <w:tr w:rsidR="00CF08D8" w14:paraId="309174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54C751"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6F5680" w14:textId="77777777" w:rsidR="00CF08D8" w:rsidRDefault="00AF609C">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5651CD" w14:textId="77777777" w:rsidR="00CF08D8" w:rsidRDefault="00AF609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8D157E" w14:textId="77777777" w:rsidR="00CF08D8" w:rsidRDefault="00AF609C">
            <w:r>
              <w:rPr>
                <w:rFonts w:ascii="Arial"/>
                <w:b/>
                <w:sz w:val="16"/>
              </w:rPr>
              <w:t>Picklist values:</w:t>
            </w:r>
            <w:r>
              <w:rPr>
                <w:rFonts w:ascii="Arial"/>
                <w:sz w:val="16"/>
              </w:rPr>
              <w:br/>
              <w:t>- full study report</w:t>
            </w:r>
            <w:r>
              <w:rPr>
                <w:rFonts w:ascii="Arial"/>
                <w:sz w:val="16"/>
              </w:rPr>
              <w:br/>
              <w:t xml:space="preserve">- illustration </w:t>
            </w:r>
            <w:r>
              <w:rPr>
                <w:rFonts w:ascii="Arial"/>
                <w:sz w:val="16"/>
              </w:rPr>
              <w:t>(picture/graph)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7E4B74" w14:textId="77777777" w:rsidR="00CF08D8" w:rsidRDefault="00AF609C">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218252" w14:textId="77777777" w:rsidR="00CF08D8" w:rsidRDefault="00CF08D8"/>
        </w:tc>
      </w:tr>
      <w:tr w:rsidR="00CF08D8" w14:paraId="7E4296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22F43B"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006E5F" w14:textId="77777777" w:rsidR="00CF08D8" w:rsidRDefault="00AF609C">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9724C6" w14:textId="77777777" w:rsidR="00CF08D8" w:rsidRDefault="00AF609C">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6AC049"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5F69D7" w14:textId="77777777" w:rsidR="00CF08D8" w:rsidRDefault="00AF609C">
            <w:r>
              <w:rPr>
                <w:rFonts w:ascii="Arial"/>
                <w:sz w:val="16"/>
              </w:rPr>
              <w:t xml:space="preserve">An electronic copy of the full study report or other </w:t>
            </w:r>
            <w:r>
              <w:rPr>
                <w:rFonts w:ascii="Arial"/>
                <w:sz w:val="16"/>
              </w:rPr>
              <w:t>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6C3539" w14:textId="77777777" w:rsidR="00CF08D8" w:rsidRDefault="00CF08D8"/>
        </w:tc>
      </w:tr>
      <w:tr w:rsidR="00CF08D8" w14:paraId="650B63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96D765"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D229D0" w14:textId="77777777" w:rsidR="00CF08D8" w:rsidRDefault="00AF609C">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9AEE86" w14:textId="77777777" w:rsidR="00CF08D8" w:rsidRDefault="00AF609C">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BD5BFA"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7E62BB" w14:textId="77777777" w:rsidR="00CF08D8" w:rsidRDefault="00AF609C">
            <w:r>
              <w:rPr>
                <w:rFonts w:ascii="Arial"/>
                <w:sz w:val="16"/>
              </w:rPr>
              <w:t xml:space="preserve">An electronic copy of a public (non-confidential) version of the full study report or other relevant </w:t>
            </w:r>
            <w:r>
              <w:rPr>
                <w:rFonts w:ascii="Arial"/>
                <w:sz w:val="16"/>
              </w:rPr>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9E82C4" w14:textId="77777777" w:rsidR="00CF08D8" w:rsidRDefault="00CF08D8"/>
        </w:tc>
      </w:tr>
      <w:tr w:rsidR="00CF08D8" w14:paraId="000AB1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E4FA38" w14:textId="77777777" w:rsidR="00CF08D8" w:rsidRDefault="00CF08D8">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B5FE4CC" w14:textId="77777777" w:rsidR="00CF08D8" w:rsidRDefault="00AF609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D957A0" w14:textId="77777777" w:rsidR="00CF08D8" w:rsidRDefault="00AF609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50381B3" w14:textId="77777777" w:rsidR="00CF08D8" w:rsidRDefault="00CF08D8"/>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2936B13" w14:textId="77777777" w:rsidR="00CF08D8" w:rsidRDefault="00AF609C">
            <w:r>
              <w:rPr>
                <w:rFonts w:ascii="Arial"/>
                <w:sz w:val="16"/>
              </w:rPr>
              <w:t xml:space="preserve">As appropriate, include remarks, e.g. a short description of the content of the attached document if the file name is not </w:t>
            </w:r>
            <w:r>
              <w:rPr>
                <w:rFonts w:ascii="Arial"/>
                <w:sz w:val="16"/>
              </w:rPr>
              <w:t>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C7F7079" w14:textId="77777777" w:rsidR="00CF08D8" w:rsidRDefault="00CF08D8"/>
        </w:tc>
      </w:tr>
      <w:tr w:rsidR="00CF08D8" w14:paraId="42D29C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39999A" w14:textId="77777777" w:rsidR="00CF08D8" w:rsidRDefault="00CF08D8">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C66A48" w14:textId="77777777" w:rsidR="00CF08D8" w:rsidRDefault="00AF609C">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E8429E" w14:textId="77777777" w:rsidR="00CF08D8" w:rsidRDefault="00AF609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5087FB"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7D8731" w14:textId="77777777" w:rsidR="00CF08D8" w:rsidRDefault="00CF08D8"/>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B848EE" w14:textId="77777777" w:rsidR="00CF08D8" w:rsidRDefault="00CF08D8"/>
        </w:tc>
      </w:tr>
      <w:tr w:rsidR="00CF08D8" w14:paraId="36E6CE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4B913B6"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B35EC0E" w14:textId="77777777" w:rsidR="00CF08D8" w:rsidRDefault="00AF609C">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EADC51B" w14:textId="77777777" w:rsidR="00CF08D8" w:rsidRDefault="00AF609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B6F6591"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B982D77" w14:textId="77777777" w:rsidR="00CF08D8" w:rsidRDefault="00CF08D8"/>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814F423" w14:textId="77777777" w:rsidR="00CF08D8" w:rsidRDefault="00CF08D8"/>
        </w:tc>
      </w:tr>
      <w:tr w:rsidR="00CF08D8" w14:paraId="3DCF41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912617"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6F1E05" w14:textId="77777777" w:rsidR="00CF08D8" w:rsidRDefault="00AF609C">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57DF5B3D" w14:textId="77777777" w:rsidR="00CF08D8" w:rsidRDefault="00AF609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BC208F"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0239C8EC" w14:textId="77777777" w:rsidR="00CF08D8" w:rsidRDefault="00AF609C">
            <w:r>
              <w:rPr>
                <w:rFonts w:ascii="Arial"/>
                <w:sz w:val="16"/>
              </w:rPr>
              <w:t xml:space="preserve">Enter any conclusions if applicable in addition to the information given in </w:t>
            </w:r>
            <w:r>
              <w:rPr>
                <w:rFonts w:ascii="Arial"/>
                <w:sz w:val="16"/>
              </w:rPr>
              <w:t>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DDDB755" w14:textId="77777777" w:rsidR="00CF08D8" w:rsidRDefault="00CF08D8"/>
        </w:tc>
      </w:tr>
      <w:tr w:rsidR="00CF08D8" w14:paraId="54CA462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119602" w14:textId="77777777" w:rsidR="00CF08D8" w:rsidRDefault="00CF08D8">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B4ACE1" w14:textId="77777777" w:rsidR="00CF08D8" w:rsidRDefault="00AF609C">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025931FF" w14:textId="77777777" w:rsidR="00CF08D8" w:rsidRDefault="00AF609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DFB996" w14:textId="77777777" w:rsidR="00CF08D8" w:rsidRDefault="00CF08D8"/>
        </w:tc>
        <w:tc>
          <w:tcPr>
            <w:tcW w:w="3709" w:type="dxa"/>
            <w:tcBorders>
              <w:top w:val="outset" w:sz="6" w:space="0" w:color="auto"/>
              <w:left w:val="outset" w:sz="6" w:space="0" w:color="auto"/>
              <w:bottom w:val="outset" w:sz="6" w:space="0" w:color="FFFFFF"/>
              <w:right w:val="outset" w:sz="6" w:space="0" w:color="auto"/>
            </w:tcBorders>
          </w:tcPr>
          <w:p w14:paraId="4BDF80F1" w14:textId="77777777" w:rsidR="00CF08D8" w:rsidRDefault="00AF609C">
            <w:r>
              <w:rPr>
                <w:rFonts w:ascii="Arial"/>
                <w:sz w:val="16"/>
              </w:rPr>
              <w:t>If relevant for the respective regulatory programme, briefly summarise the relevant aspects of the study including the conclusions re</w:t>
            </w:r>
            <w:r>
              <w:rPr>
                <w:rFonts w:ascii="Arial"/>
                <w:sz w:val="16"/>
              </w:rPr>
              <w:t>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8627909" w14:textId="77777777" w:rsidR="00CF08D8" w:rsidRDefault="00CF08D8"/>
        </w:tc>
      </w:tr>
    </w:tbl>
    <w:p w14:paraId="6EF237FB"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7C8A" w14:textId="77777777" w:rsidR="00766AFA" w:rsidRDefault="00766AFA" w:rsidP="00B26900">
      <w:pPr>
        <w:spacing w:after="0" w:line="240" w:lineRule="auto"/>
      </w:pPr>
      <w:r>
        <w:separator/>
      </w:r>
    </w:p>
  </w:endnote>
  <w:endnote w:type="continuationSeparator" w:id="0">
    <w:p w14:paraId="321BD7D1"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E4B42A3"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859A" w14:textId="77777777" w:rsidR="00766AFA" w:rsidRDefault="00766AFA" w:rsidP="00B26900">
      <w:pPr>
        <w:spacing w:after="0" w:line="240" w:lineRule="auto"/>
      </w:pPr>
      <w:r>
        <w:separator/>
      </w:r>
    </w:p>
  </w:footnote>
  <w:footnote w:type="continuationSeparator" w:id="0">
    <w:p w14:paraId="75BB4856"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C552C" w14:textId="7176EE06" w:rsidR="003A4BC5" w:rsidRDefault="003A4BC5" w:rsidP="003A4BC5">
    <w:pPr>
      <w:pStyle w:val="Header"/>
      <w:ind w:left="4513" w:hanging="4513"/>
      <w:rPr>
        <w:lang w:val="en-US"/>
      </w:rPr>
    </w:pPr>
    <w:r>
      <w:t>OECD Template #109: Nanomaterial porosity</w:t>
    </w:r>
    <w:r>
      <w:rPr>
        <w:i/>
      </w:rPr>
      <w:t xml:space="preserve"> (Version [7.1]</w:t>
    </w:r>
    <w:proofErr w:type="gramStart"/>
    <w:r>
      <w:rPr>
        <w:i/>
      </w:rPr>
      <w:t>-[</w:t>
    </w:r>
    <w:proofErr w:type="gramEnd"/>
    <w:r w:rsidR="00AF609C">
      <w:rPr>
        <w:i/>
      </w:rPr>
      <w:t>July 2023</w:t>
    </w:r>
    <w:r>
      <w:rPr>
        <w:i/>
      </w:rPr>
      <w:t>])</w:t>
    </w:r>
  </w:p>
  <w:p w14:paraId="20AC3DD9"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B5E8B"/>
    <w:multiLevelType w:val="multilevel"/>
    <w:tmpl w:val="8E04B1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2485419">
    <w:abstractNumId w:val="12"/>
  </w:num>
  <w:num w:numId="2" w16cid:durableId="82379242">
    <w:abstractNumId w:val="0"/>
  </w:num>
  <w:num w:numId="3" w16cid:durableId="1067723723">
    <w:abstractNumId w:val="10"/>
  </w:num>
  <w:num w:numId="4" w16cid:durableId="222642590">
    <w:abstractNumId w:val="17"/>
  </w:num>
  <w:num w:numId="5" w16cid:durableId="2034920297">
    <w:abstractNumId w:val="6"/>
  </w:num>
  <w:num w:numId="6" w16cid:durableId="1202598481">
    <w:abstractNumId w:val="18"/>
  </w:num>
  <w:num w:numId="7" w16cid:durableId="672220942">
    <w:abstractNumId w:val="9"/>
  </w:num>
  <w:num w:numId="8" w16cid:durableId="1613324249">
    <w:abstractNumId w:val="15"/>
  </w:num>
  <w:num w:numId="9" w16cid:durableId="492306736">
    <w:abstractNumId w:val="19"/>
  </w:num>
  <w:num w:numId="10" w16cid:durableId="1734038517">
    <w:abstractNumId w:val="21"/>
  </w:num>
  <w:num w:numId="11" w16cid:durableId="312370468">
    <w:abstractNumId w:val="1"/>
  </w:num>
  <w:num w:numId="12" w16cid:durableId="844435934">
    <w:abstractNumId w:val="8"/>
  </w:num>
  <w:num w:numId="13" w16cid:durableId="1779445300">
    <w:abstractNumId w:val="7"/>
  </w:num>
  <w:num w:numId="14" w16cid:durableId="384767207">
    <w:abstractNumId w:val="16"/>
  </w:num>
  <w:num w:numId="15" w16cid:durableId="1454716498">
    <w:abstractNumId w:val="20"/>
  </w:num>
  <w:num w:numId="16" w16cid:durableId="532425878">
    <w:abstractNumId w:val="14"/>
  </w:num>
  <w:num w:numId="17" w16cid:durableId="1945767738">
    <w:abstractNumId w:val="3"/>
  </w:num>
  <w:num w:numId="18" w16cid:durableId="283928082">
    <w:abstractNumId w:val="5"/>
  </w:num>
  <w:num w:numId="19" w16cid:durableId="830408677">
    <w:abstractNumId w:val="2"/>
  </w:num>
  <w:num w:numId="20" w16cid:durableId="259266768">
    <w:abstractNumId w:val="11"/>
  </w:num>
  <w:num w:numId="21" w16cid:durableId="1728795587">
    <w:abstractNumId w:val="13"/>
  </w:num>
  <w:num w:numId="22" w16cid:durableId="8008087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83A80DEDAE99C2C4B55675592E7ED7FA5CD71696B4CE076C8662F147127332A8"/>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609C"/>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8D8"/>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DD2DD"/>
  <w15:docId w15:val="{22A805E6-CEC9-420C-9596-8163CA81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9517</Words>
  <Characters>54250</Characters>
  <Application>Microsoft Office Word</Application>
  <DocSecurity>0</DocSecurity>
  <Lines>452</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2023-07-18T03:27:00Z</dcterms:created>
  <dcterms:modified xsi:type="dcterms:W3CDTF">2023-07-18T03:27:00Z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83A80DEDAE99C2C4B55675592E7ED7FA5CD71696B4CE076C8662F147127332A8</vt:lpwstr>
  </property>
  <property fmtid="{D5CDD505-2E9C-101B-9397-08002B2CF9AE}" pid="3" name="OecdDocumentCoteLangHash">
    <vt:lpwstr/>
  </property>
</Properties>
</file>